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5650" w:h="662" w:hRule="exact" w:wrap="none" w:vAnchor="page" w:hAnchor="page" w:x="1626" w:y="1066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20" w:right="0" w:firstLine="0"/>
      </w:pPr>
      <w:r>
        <w:rPr>
          <w:lang w:val="uk-UA" w:eastAsia="uk-UA" w:bidi="uk-UA"/>
          <w:w w:val="100"/>
          <w:color w:val="000000"/>
          <w:position w:val="0"/>
        </w:rPr>
        <w:t>Безпілотний літальний апарат</w:t>
      </w:r>
    </w:p>
    <w:p>
      <w:pPr>
        <w:pStyle w:val="Style5"/>
        <w:framePr w:w="5650" w:h="662" w:hRule="exact" w:wrap="none" w:vAnchor="page" w:hAnchor="page" w:x="1626" w:y="1066"/>
        <w:widowControl w:val="0"/>
        <w:keepNext w:val="0"/>
        <w:keepLines w:val="0"/>
        <w:shd w:val="clear" w:color="auto" w:fill="auto"/>
        <w:bidi w:val="0"/>
        <w:spacing w:before="0" w:after="0" w:line="400" w:lineRule="exact"/>
        <w:ind w:left="20" w:right="0" w:firstLine="0"/>
      </w:pPr>
      <w:bookmarkStart w:id="0" w:name="bookmark0"/>
      <w:r>
        <w:rPr>
          <w:lang w:val="uk-UA" w:eastAsia="uk-UA" w:bidi="uk-UA"/>
          <w:w w:val="100"/>
          <w:spacing w:val="0"/>
          <w:color w:val="000000"/>
          <w:position w:val="0"/>
        </w:rPr>
        <w:t>яг-юо</w:t>
      </w:r>
      <w:bookmarkEnd w:id="0"/>
    </w:p>
    <w:p>
      <w:pPr>
        <w:pStyle w:val="Style7"/>
        <w:framePr w:w="5650" w:h="1860" w:hRule="exact" w:wrap="none" w:vAnchor="page" w:hAnchor="page" w:x="1626" w:y="2889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bookmarkStart w:id="1" w:name="bookmark1"/>
      <w:r>
        <w:rPr>
          <w:rStyle w:val="CharStyle9"/>
          <w:b/>
          <w:bCs/>
        </w:rPr>
        <w:t>ПАСПОРТ</w:t>
        <w:br/>
      </w:r>
      <w:r>
        <w:rPr>
          <w:lang w:val="uk-UA" w:eastAsia="uk-UA" w:bidi="uk-UA"/>
          <w:w w:val="100"/>
          <w:spacing w:val="0"/>
          <w:color w:val="000000"/>
          <w:position w:val="0"/>
        </w:rPr>
        <w:t>АДСА.451551.000-02 ПС</w:t>
      </w:r>
      <w:bookmarkEnd w:id="1"/>
    </w:p>
    <w:p>
      <w:pPr>
        <w:pStyle w:val="Style10"/>
        <w:framePr w:w="5650" w:h="1860" w:hRule="exact" w:wrap="none" w:vAnchor="page" w:hAnchor="page" w:x="1626" w:y="2889"/>
        <w:tabs>
          <w:tab w:leader="underscore" w:pos="3478" w:val="left"/>
        </w:tabs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162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на виріб №</w:t>
        <w:tab/>
      </w:r>
    </w:p>
    <w:p>
      <w:pPr>
        <w:pStyle w:val="Style12"/>
        <w:framePr w:w="5650" w:h="338" w:hRule="exact" w:wrap="none" w:vAnchor="page" w:hAnchor="page" w:x="1626" w:y="8399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20" w:right="0" w:firstLine="0"/>
      </w:pPr>
      <w:bookmarkStart w:id="2" w:name="bookmark2"/>
      <w:r>
        <w:rPr>
          <w:lang w:val="uk-UA" w:eastAsia="uk-UA" w:bidi="uk-UA"/>
          <w:w w:val="100"/>
          <w:spacing w:val="0"/>
          <w:color w:val="000000"/>
          <w:position w:val="0"/>
        </w:rPr>
        <w:t>202</w:t>
      </w:r>
      <w:bookmarkEnd w:id="2"/>
    </w:p>
    <w:p>
      <w:pPr>
        <w:pStyle w:val="Style14"/>
        <w:framePr w:w="5650" w:h="1184" w:hRule="exact" w:wrap="none" w:vAnchor="page" w:hAnchor="page" w:x="1626" w:y="8962"/>
        <w:widowControl w:val="0"/>
        <w:keepNext w:val="0"/>
        <w:keepLines w:val="0"/>
        <w:shd w:val="clear" w:color="auto" w:fill="auto"/>
        <w:bidi w:val="0"/>
        <w:spacing w:before="0" w:after="134" w:line="200" w:lineRule="exact"/>
        <w:ind w:left="48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Лінія відрізу при поставці на експорт</w:t>
      </w:r>
    </w:p>
    <w:p>
      <w:pPr>
        <w:pStyle w:val="Style16"/>
        <w:framePr w:w="5650" w:h="1184" w:hRule="exact" w:wrap="none" w:vAnchor="page" w:hAnchor="page" w:x="1626" w:y="8962"/>
        <w:widowControl w:val="0"/>
        <w:keepNext w:val="0"/>
        <w:keepLines w:val="0"/>
        <w:shd w:val="clear" w:color="auto" w:fill="auto"/>
        <w:bidi w:val="0"/>
        <w:jc w:val="left"/>
        <w:spacing w:before="0" w:after="0" w:line="250" w:lineRule="exact"/>
        <w:ind w:left="23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Паспорт</w:t>
      </w:r>
    </w:p>
    <w:p>
      <w:pPr>
        <w:pStyle w:val="Style18"/>
        <w:framePr w:w="5650" w:h="1184" w:hRule="exact" w:wrap="none" w:vAnchor="page" w:hAnchor="page" w:x="1626" w:y="89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930" w:right="0" w:firstLine="0"/>
      </w:pPr>
      <w:r>
        <w:rPr>
          <w:rStyle w:val="CharStyle20"/>
        </w:rPr>
        <w:t>30</w:t>
      </w:r>
      <w:r>
        <w:rPr>
          <w:rStyle w:val="CharStyle21"/>
        </w:rPr>
        <w:t>.</w:t>
      </w:r>
      <w:r>
        <w:rPr>
          <w:rStyle w:val="CharStyle20"/>
        </w:rPr>
        <w:t>30.32</w:t>
      </w:r>
    </w:p>
    <w:p>
      <w:pPr>
        <w:pStyle w:val="Style14"/>
        <w:framePr w:w="5650" w:h="1184" w:hRule="exact" w:wrap="none" w:vAnchor="page" w:hAnchor="page" w:x="1626" w:y="8962"/>
        <w:widowControl w:val="0"/>
        <w:keepNext w:val="0"/>
        <w:keepLines w:val="0"/>
        <w:shd w:val="clear" w:color="auto" w:fill="auto"/>
        <w:bidi w:val="0"/>
        <w:jc w:val="left"/>
        <w:spacing w:before="0" w:after="0" w:line="250" w:lineRule="exact"/>
        <w:ind w:left="193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код ДКПП АДСА.451551.000-02</w:t>
      </w:r>
    </w:p>
    <w:p>
      <w:pPr>
        <w:pStyle w:val="Style22"/>
        <w:framePr w:w="1858" w:h="676" w:hRule="exact" w:wrap="none" w:vAnchor="page" w:hAnchor="page" w:x="311" w:y="977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Безпілотний</w:t>
        <w:br/>
        <w:t xml:space="preserve">літальний апарат </w:t>
      </w:r>
      <w:r>
        <w:rPr>
          <w:rStyle w:val="CharStyle24"/>
        </w:rPr>
        <w:t>ИХ-</w:t>
        <w:br/>
      </w:r>
      <w:r>
        <w:rPr>
          <w:rStyle w:val="CharStyle25"/>
        </w:rPr>
        <w:t>100</w:t>
      </w:r>
    </w:p>
    <w:p>
      <w:pPr>
        <w:pStyle w:val="Style26"/>
        <w:framePr w:wrap="none" w:vAnchor="page" w:hAnchor="page" w:x="6018" w:y="10394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202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6"/>
        <w:framePr w:wrap="none" w:vAnchor="page" w:hAnchor="page" w:x="4153" w:y="304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-2 -</w:t>
      </w:r>
    </w:p>
    <w:p>
      <w:pPr>
        <w:pStyle w:val="Style28"/>
        <w:framePr w:wrap="none" w:vAnchor="page" w:hAnchor="page" w:x="606" w:y="77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880" w:right="0" w:firstLine="0"/>
      </w:pPr>
      <w:bookmarkStart w:id="3" w:name="bookmark3"/>
      <w:r>
        <w:rPr>
          <w:lang w:val="uk-UA" w:eastAsia="uk-UA" w:bidi="uk-UA"/>
          <w:w w:val="100"/>
          <w:spacing w:val="0"/>
          <w:color w:val="000000"/>
          <w:position w:val="0"/>
        </w:rPr>
        <w:t>1 ОСНОВНІ ТАКТИКО-ТЕХНІЧНІ ДАНІ</w:t>
      </w:r>
      <w:bookmarkEnd w:id="3"/>
    </w:p>
    <w:tbl>
      <w:tblPr>
        <w:tblOverlap w:val="never"/>
        <w:tblLayout w:type="fixed"/>
        <w:jc w:val="left"/>
      </w:tblPr>
      <w:tblGrid>
        <w:gridCol w:w="4536"/>
        <w:gridCol w:w="3067"/>
      </w:tblGrid>
      <w:tr>
        <w:trPr>
          <w:trHeight w:val="240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Найменування параметру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Характеристика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22"/>
              <w:numPr>
                <w:ilvl w:val="0"/>
                <w:numId w:val="1"/>
              </w:numPr>
              <w:framePr w:w="7603" w:h="5693" w:wrap="none" w:vAnchor="page" w:hAnchor="page" w:x="606" w:y="1240"/>
              <w:tabs>
                <w:tab w:leader="none" w:pos="34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30"/>
              </w:rPr>
              <w:t>Вага БпЛА з корисним навантаженням без палива, кг</w:t>
            </w:r>
          </w:p>
          <w:p>
            <w:pPr>
              <w:pStyle w:val="Style22"/>
              <w:numPr>
                <w:ilvl w:val="0"/>
                <w:numId w:val="1"/>
              </w:numPr>
              <w:framePr w:w="7603" w:h="5693" w:wrap="none" w:vAnchor="page" w:hAnchor="page" w:x="606" w:y="1240"/>
              <w:tabs>
                <w:tab w:leader="none" w:pos="20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30"/>
              </w:rPr>
              <w:t>Максимальна злітна маса, кг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95-110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numPr>
                <w:ilvl w:val="0"/>
                <w:numId w:val="3"/>
              </w:numPr>
              <w:framePr w:w="7603" w:h="5693" w:wrap="none" w:vAnchor="page" w:hAnchor="page" w:x="606" w:y="1240"/>
              <w:tabs>
                <w:tab w:leader="none" w:pos="197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00" w:lineRule="exact"/>
              <w:ind w:left="0" w:right="0" w:firstLine="0"/>
            </w:pPr>
            <w:r>
              <w:rPr>
                <w:rStyle w:val="CharStyle30"/>
              </w:rPr>
              <w:t>Маса корисного навантаження, кг</w:t>
            </w:r>
          </w:p>
          <w:p>
            <w:pPr>
              <w:pStyle w:val="Style22"/>
              <w:numPr>
                <w:ilvl w:val="0"/>
                <w:numId w:val="3"/>
              </w:numPr>
              <w:framePr w:w="7603" w:h="5693" w:wrap="none" w:vAnchor="page" w:hAnchor="page" w:x="606" w:y="1240"/>
              <w:tabs>
                <w:tab w:leader="none" w:pos="20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00" w:lineRule="exact"/>
              <w:ind w:left="0" w:right="0" w:firstLine="0"/>
            </w:pPr>
            <w:r>
              <w:rPr>
                <w:rStyle w:val="CharStyle30"/>
              </w:rPr>
              <w:t>Повна заправка паливом, л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37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5. Тип палива двигуна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Бензин з октановим числом не</w:t>
            </w:r>
          </w:p>
        </w:tc>
      </w:tr>
      <w:tr>
        <w:trPr>
          <w:trHeight w:val="1646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30"/>
              </w:rPr>
              <w:t>6. Габаритні розмірі (у зібраному стані): довжина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240" w:line="274" w:lineRule="exact"/>
              <w:ind w:left="0" w:right="0" w:firstLine="0"/>
            </w:pPr>
            <w:r>
              <w:rPr>
                <w:rStyle w:val="CharStyle30"/>
              </w:rPr>
              <w:t>нижче 92 у суміші з синтетичним двотактним моторним мастилом у співвідношенні 30:1</w:t>
            </w:r>
          </w:p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240" w:after="0" w:line="200" w:lineRule="exact"/>
              <w:ind w:left="0" w:right="0" w:firstLine="0"/>
            </w:pPr>
            <w:r>
              <w:rPr>
                <w:rStyle w:val="CharStyle30"/>
              </w:rPr>
              <w:t>3130 мм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ширина (розмах крила)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2790 мм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висота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910 мм</w:t>
            </w:r>
          </w:p>
        </w:tc>
      </w:tr>
      <w:tr>
        <w:trPr>
          <w:trHeight w:val="57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30"/>
              </w:rPr>
              <w:t>7. Умови експлуатації: швидкість вітру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не більше 15 м/с</w:t>
            </w:r>
          </w:p>
        </w:tc>
      </w:tr>
      <w:tr>
        <w:trPr>
          <w:trHeight w:val="75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температура навколишнього середовища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2"/>
              <w:framePr w:w="7603" w:h="5693" w:wrap="none" w:vAnchor="page" w:hAnchor="page" w:x="606" w:y="124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від -20°С до + 50°С</w:t>
            </w:r>
          </w:p>
        </w:tc>
      </w:tr>
    </w:tbl>
    <w:p>
      <w:pPr>
        <w:pStyle w:val="Style26"/>
        <w:framePr w:wrap="none" w:vAnchor="page" w:hAnchor="page" w:x="4153" w:y="11287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-2 -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1"/>
        <w:framePr w:w="7378" w:h="2807" w:hRule="exact" w:wrap="none" w:vAnchor="page" w:hAnchor="page" w:x="355" w:y="286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3440" w:right="0" w:firstLine="0"/>
      </w:pPr>
      <w:r>
        <w:rPr>
          <w:lang w:val="uk-UA" w:eastAsia="uk-UA" w:bidi="uk-UA"/>
          <w:w w:val="100"/>
          <w:color w:val="000000"/>
          <w:position w:val="0"/>
        </w:rPr>
        <w:t>-11</w:t>
      </w:r>
      <w:r>
        <w:rPr>
          <w:rStyle w:val="CharStyle33"/>
        </w:rPr>
        <w:t xml:space="preserve"> -</w:t>
      </w:r>
    </w:p>
    <w:p>
      <w:pPr>
        <w:pStyle w:val="Style16"/>
        <w:framePr w:w="7378" w:h="2807" w:hRule="exact" w:wrap="none" w:vAnchor="page" w:hAnchor="page" w:x="355" w:y="286"/>
        <w:widowControl w:val="0"/>
        <w:keepNext w:val="0"/>
        <w:keepLines w:val="0"/>
        <w:shd w:val="clear" w:color="auto" w:fill="auto"/>
        <w:bidi w:val="0"/>
        <w:jc w:val="left"/>
        <w:spacing w:before="0" w:after="183" w:line="200" w:lineRule="exact"/>
        <w:ind w:left="160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7.3. Свідоцтво про приймання після ремонту</w:t>
      </w:r>
    </w:p>
    <w:p>
      <w:pPr>
        <w:pStyle w:val="Style22"/>
        <w:framePr w:w="7378" w:h="2807" w:hRule="exact" w:wrap="none" w:vAnchor="page" w:hAnchor="page" w:x="355" w:y="286"/>
        <w:tabs>
          <w:tab w:leader="underscore" w:pos="521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46" w:lineRule="exact"/>
        <w:ind w:left="0" w:right="0" w:firstLine="74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Виріб відремонтований ремонтним підприємством (підприємством- виробником) згідно з діючою </w:t>
        <w:tab/>
        <w:t xml:space="preserve">, прийнято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и </w:t>
      </w:r>
      <w:r>
        <w:rPr>
          <w:lang w:val="uk-UA" w:eastAsia="uk-UA" w:bidi="uk-UA"/>
          <w:w w:val="100"/>
          <w:spacing w:val="0"/>
          <w:color w:val="000000"/>
          <w:position w:val="0"/>
        </w:rPr>
        <w:t>признано</w:t>
      </w:r>
    </w:p>
    <w:p>
      <w:pPr>
        <w:pStyle w:val="Style34"/>
        <w:framePr w:w="7378" w:h="2807" w:hRule="exact" w:wrap="none" w:vAnchor="page" w:hAnchor="page" w:x="355" w:y="286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344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вид документації</w:t>
      </w:r>
    </w:p>
    <w:p>
      <w:pPr>
        <w:pStyle w:val="Style22"/>
        <w:framePr w:w="7378" w:h="2807" w:hRule="exact" w:wrap="none" w:vAnchor="page" w:hAnchor="page" w:x="355" w:y="286"/>
        <w:widowControl w:val="0"/>
        <w:keepNext w:val="0"/>
        <w:keepLines w:val="0"/>
        <w:shd w:val="clear" w:color="auto" w:fill="auto"/>
        <w:bidi w:val="0"/>
        <w:jc w:val="both"/>
        <w:spacing w:before="0" w:after="15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придатним для експлуатації.</w:t>
      </w:r>
    </w:p>
    <w:p>
      <w:pPr>
        <w:pStyle w:val="Style22"/>
        <w:framePr w:w="7378" w:h="2807" w:hRule="exact" w:wrap="none" w:vAnchor="page" w:hAnchor="page" w:x="355" w:y="286"/>
        <w:tabs>
          <w:tab w:leader="underscore" w:pos="5211" w:val="left"/>
          <w:tab w:leader="underscore" w:pos="70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68" w:lineRule="exact"/>
        <w:ind w:left="74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Ресурс виробу до чергового</w:t>
        <w:tab/>
        <w:t>ремонту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год</w:t>
      </w:r>
    </w:p>
    <w:p>
      <w:pPr>
        <w:pStyle w:val="Style34"/>
        <w:framePr w:w="7378" w:h="2807" w:hRule="exact" w:wrap="none" w:vAnchor="page" w:hAnchor="page" w:x="355" w:y="286"/>
        <w:widowControl w:val="0"/>
        <w:keepNext w:val="0"/>
        <w:keepLines w:val="0"/>
        <w:shd w:val="clear" w:color="auto" w:fill="auto"/>
        <w:bidi w:val="0"/>
        <w:jc w:val="left"/>
        <w:spacing w:before="0" w:after="0" w:line="168" w:lineRule="exact"/>
        <w:ind w:left="3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середнього, капітального</w:t>
      </w:r>
    </w:p>
    <w:p>
      <w:pPr>
        <w:pStyle w:val="Style22"/>
        <w:framePr w:w="7378" w:h="2807" w:hRule="exact" w:wrap="none" w:vAnchor="page" w:hAnchor="page" w:x="355" w:y="286"/>
        <w:tabs>
          <w:tab w:leader="underscore" w:pos="56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54" w:line="168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нальоту (циклів, запусків і т. ін.) на протязі строку служби</w:t>
        <w:tab/>
        <w:t>років, у тому числі</w:t>
      </w:r>
    </w:p>
    <w:p>
      <w:pPr>
        <w:pStyle w:val="Style22"/>
        <w:framePr w:w="7378" w:h="2807" w:hRule="exact" w:wrap="none" w:vAnchor="page" w:hAnchor="page" w:x="355" w:y="286"/>
        <w:tabs>
          <w:tab w:leader="underscore" w:pos="18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строк зберігання</w:t>
        <w:tab/>
        <w:t>років</w:t>
      </w:r>
    </w:p>
    <w:p>
      <w:pPr>
        <w:pStyle w:val="Style34"/>
        <w:framePr w:wrap="none" w:vAnchor="page" w:hAnchor="page" w:x="355" w:y="3382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160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у консервації ( упаковці) підприємства, що виконувало ремонт,</w:t>
      </w:r>
    </w:p>
    <w:p>
      <w:pPr>
        <w:pStyle w:val="Style34"/>
        <w:framePr w:wrap="none" w:vAnchor="page" w:hAnchor="page" w:x="355" w:y="404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180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 складських приміщеннях, на відкритих майданчиках і т. ін.</w:t>
      </w:r>
    </w:p>
    <w:p>
      <w:pPr>
        <w:pStyle w:val="Style22"/>
        <w:framePr w:w="7378" w:h="1924" w:hRule="exact" w:wrap="none" w:vAnchor="page" w:hAnchor="page" w:x="355" w:y="4439"/>
        <w:widowControl w:val="0"/>
        <w:keepNext w:val="0"/>
        <w:keepLines w:val="0"/>
        <w:shd w:val="clear" w:color="auto" w:fill="auto"/>
        <w:bidi w:val="0"/>
        <w:jc w:val="left"/>
        <w:spacing w:before="0" w:after="297" w:line="346" w:lineRule="exact"/>
        <w:ind w:left="0" w:right="0" w:firstLine="74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Вказані ресурси, строки служби та строк зберігання дійсні при дотриманні споживачем вимог діючої експлуатаційної документації.</w:t>
      </w:r>
    </w:p>
    <w:p>
      <w:pPr>
        <w:pStyle w:val="Style16"/>
        <w:framePr w:w="7378" w:h="1924" w:hRule="exact" w:wrap="none" w:vAnchor="page" w:hAnchor="page" w:x="355" w:y="4439"/>
        <w:widowControl w:val="0"/>
        <w:keepNext w:val="0"/>
        <w:keepLines w:val="0"/>
        <w:shd w:val="clear" w:color="auto" w:fill="auto"/>
        <w:bidi w:val="0"/>
        <w:jc w:val="both"/>
        <w:spacing w:before="0" w:after="234" w:line="200" w:lineRule="exact"/>
        <w:ind w:left="35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Головний контролер (Начальник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ВТК</w:t>
      </w:r>
      <w:r>
        <w:rPr>
          <w:lang w:val="uk-UA" w:eastAsia="uk-UA" w:bidi="uk-UA"/>
          <w:w w:val="100"/>
          <w:spacing w:val="0"/>
          <w:color w:val="000000"/>
          <w:position w:val="0"/>
        </w:rPr>
        <w:t>)</w:t>
      </w:r>
    </w:p>
    <w:p>
      <w:pPr>
        <w:pStyle w:val="Style22"/>
        <w:framePr w:w="7378" w:h="1924" w:hRule="exact" w:wrap="none" w:vAnchor="page" w:hAnchor="page" w:x="355" w:y="4439"/>
        <w:tabs>
          <w:tab w:leader="underscore" w:pos="56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00" w:lineRule="exact"/>
        <w:ind w:left="35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М.П.</w:t>
        <w:tab/>
      </w:r>
    </w:p>
    <w:p>
      <w:pPr>
        <w:pStyle w:val="Style36"/>
        <w:framePr w:w="7378" w:h="1924" w:hRule="exact" w:wrap="none" w:vAnchor="page" w:hAnchor="page" w:x="355" w:y="4439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45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ПІДПИС</w:t>
      </w:r>
    </w:p>
    <w:p>
      <w:pPr>
        <w:pStyle w:val="Style34"/>
        <w:framePr w:wrap="none" w:vAnchor="page" w:hAnchor="page" w:x="355" w:y="6752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45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дата</w:t>
      </w:r>
    </w:p>
    <w:p>
      <w:pPr>
        <w:pStyle w:val="Style38"/>
        <w:framePr w:wrap="none" w:vAnchor="page" w:hAnchor="page" w:x="3735" w:y="1122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- п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3.7pt;margin-top:85.25pt;width:360.pt;height:0;z-index:-251658240;mso-position-horizontal-relative:page;mso-position-vertical-relative:page">
            <v:stroke weight="0.7pt"/>
          </v:shape>
        </w:pict>
      </w:r>
    </w:p>
    <w:p>
      <w:pPr>
        <w:pStyle w:val="Style26"/>
        <w:framePr w:wrap="none" w:vAnchor="page" w:hAnchor="page" w:x="4091" w:y="30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- 10 -</w:t>
      </w:r>
    </w:p>
    <w:p>
      <w:pPr>
        <w:pStyle w:val="Style16"/>
        <w:framePr w:w="7378" w:h="511" w:hRule="exact" w:wrap="none" w:vAnchor="page" w:hAnchor="page" w:x="371" w:y="985"/>
        <w:widowControl w:val="0"/>
        <w:keepNext w:val="0"/>
        <w:keepLines w:val="0"/>
        <w:shd w:val="clear" w:color="auto" w:fill="auto"/>
        <w:bidi w:val="0"/>
        <w:jc w:val="left"/>
        <w:spacing w:before="0" w:after="14" w:line="200" w:lineRule="exact"/>
        <w:ind w:left="108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7.2 Поточний ремонт та виконання робіт по бюлетенях</w:t>
      </w:r>
    </w:p>
    <w:p>
      <w:pPr>
        <w:pStyle w:val="Style16"/>
        <w:framePr w:w="7378" w:h="511" w:hRule="exact" w:wrap="none" w:vAnchor="page" w:hAnchor="page" w:x="371" w:y="98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34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та вказівках</w:t>
      </w:r>
    </w:p>
    <w:p>
      <w:pPr>
        <w:pStyle w:val="Style34"/>
        <w:framePr w:wrap="none" w:vAnchor="page" w:hAnchor="page" w:x="1024" w:y="2078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Дата</w:t>
      </w:r>
    </w:p>
    <w:p>
      <w:pPr>
        <w:pStyle w:val="Style34"/>
        <w:framePr w:w="1051" w:h="604" w:hRule="exact" w:wrap="none" w:vAnchor="page" w:hAnchor="page" w:x="1806" w:y="1877"/>
        <w:widowControl w:val="0"/>
        <w:keepNext w:val="0"/>
        <w:keepLines w:val="0"/>
        <w:shd w:val="clear" w:color="auto" w:fill="auto"/>
        <w:bidi w:val="0"/>
        <w:jc w:val="center"/>
        <w:spacing w:before="0" w:after="0" w:line="182" w:lineRule="exact"/>
        <w:ind w:left="0" w:right="2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Найменування</w:t>
        <w:br/>
        <w:t>і дата</w:t>
        <w:br/>
        <w:t>документа</w:t>
      </w:r>
    </w:p>
    <w:p>
      <w:pPr>
        <w:pStyle w:val="Style34"/>
        <w:framePr w:w="859" w:h="584" w:hRule="exact" w:wrap="none" w:vAnchor="page" w:hAnchor="page" w:x="3443" w:y="1895"/>
        <w:widowControl w:val="0"/>
        <w:keepNext w:val="0"/>
        <w:keepLines w:val="0"/>
        <w:shd w:val="clear" w:color="auto" w:fill="auto"/>
        <w:bidi w:val="0"/>
        <w:jc w:val="left"/>
        <w:spacing w:before="0" w:after="13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Виконавець</w:t>
      </w:r>
    </w:p>
    <w:p>
      <w:pPr>
        <w:pStyle w:val="Style34"/>
        <w:framePr w:w="859" w:h="584" w:hRule="exact" w:wrap="none" w:vAnchor="page" w:hAnchor="page" w:x="3443" w:y="1895"/>
        <w:widowControl w:val="0"/>
        <w:keepNext w:val="0"/>
        <w:keepLines w:val="0"/>
        <w:shd w:val="clear" w:color="auto" w:fill="auto"/>
        <w:bidi w:val="0"/>
        <w:jc w:val="center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робіт</w:t>
      </w:r>
    </w:p>
    <w:p>
      <w:pPr>
        <w:pStyle w:val="Style34"/>
        <w:framePr w:w="1440" w:h="1151" w:hRule="exact" w:wrap="none" w:vAnchor="page" w:hAnchor="page" w:x="4705" w:y="1894"/>
        <w:tabs>
          <w:tab w:leader="underscore" w:pos="494" w:val="left"/>
          <w:tab w:leader="underscore" w:pos="14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ab/>
      </w:r>
      <w:r>
        <w:rPr>
          <w:rStyle w:val="CharStyle40"/>
        </w:rPr>
        <w:t>Зміни</w:t>
      </w:r>
      <w:r>
        <w:rPr>
          <w:lang w:val="uk-UA" w:eastAsia="uk-UA" w:bidi="uk-UA"/>
          <w:w w:val="100"/>
          <w:spacing w:val="0"/>
          <w:color w:val="000000"/>
          <w:position w:val="0"/>
        </w:rPr>
        <w:tab/>
      </w:r>
    </w:p>
    <w:p>
      <w:pPr>
        <w:pStyle w:val="Style34"/>
        <w:framePr w:w="1440" w:h="1151" w:hRule="exact" w:wrap="none" w:vAnchor="page" w:hAnchor="page" w:x="4705" w:y="1894"/>
        <w:tabs>
          <w:tab w:leader="none" w:pos="1382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87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ресурсу,</w:t>
        <w:tab/>
        <w:t>строку</w:t>
      </w:r>
    </w:p>
    <w:p>
      <w:pPr>
        <w:pStyle w:val="Style34"/>
        <w:framePr w:w="1440" w:h="1151" w:hRule="exact" w:wrap="none" w:vAnchor="page" w:hAnchor="page" w:x="4705" w:y="1894"/>
        <w:widowControl w:val="0"/>
        <w:keepNext w:val="0"/>
        <w:keepLines w:val="0"/>
        <w:shd w:val="clear" w:color="auto" w:fill="auto"/>
        <w:bidi w:val="0"/>
        <w:jc w:val="right"/>
        <w:spacing w:before="0" w:after="64" w:line="187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служ-</w:t>
      </w:r>
    </w:p>
    <w:p>
      <w:pPr>
        <w:pStyle w:val="Style34"/>
        <w:framePr w:w="1440" w:h="1151" w:hRule="exact" w:wrap="none" w:vAnchor="page" w:hAnchor="page" w:x="4705" w:y="1894"/>
        <w:tabs>
          <w:tab w:leader="none" w:pos="1270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82" w:lineRule="exact"/>
        <w:ind w:left="20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год</w:t>
        <w:tab/>
        <w:t>би,</w:t>
      </w:r>
    </w:p>
    <w:p>
      <w:pPr>
        <w:pStyle w:val="Style34"/>
        <w:framePr w:w="1440" w:h="1151" w:hRule="exact" w:wrap="none" w:vAnchor="page" w:hAnchor="page" w:x="4705" w:y="1894"/>
        <w:tabs>
          <w:tab w:leader="underscore" w:pos="1181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82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ab/>
      </w:r>
      <w:r>
        <w:rPr>
          <w:rStyle w:val="CharStyle40"/>
        </w:rPr>
        <w:t>років</w:t>
      </w:r>
    </w:p>
    <w:p>
      <w:pPr>
        <w:pStyle w:val="Style34"/>
        <w:framePr w:w="1584" w:h="423" w:hRule="exact" w:wrap="none" w:vAnchor="page" w:hAnchor="page" w:x="6376" w:y="1876"/>
        <w:widowControl w:val="0"/>
        <w:keepNext w:val="0"/>
        <w:keepLines w:val="0"/>
        <w:shd w:val="clear" w:color="auto" w:fill="auto"/>
        <w:bidi w:val="0"/>
        <w:jc w:val="both"/>
        <w:spacing w:before="0" w:after="0" w:line="182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Підпис та (або) штамп відповідальної особи</w:t>
      </w:r>
    </w:p>
    <w:p>
      <w:pPr>
        <w:pStyle w:val="Style34"/>
        <w:framePr w:wrap="none" w:vAnchor="page" w:hAnchor="page" w:x="6525" w:y="2629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виконав</w:t>
      </w:r>
    </w:p>
    <w:p>
      <w:pPr>
        <w:pStyle w:val="Style34"/>
        <w:framePr w:wrap="none" w:vAnchor="page" w:hAnchor="page" w:x="7350" w:y="263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прийняв</w:t>
      </w:r>
    </w:p>
    <w:p>
      <w:pPr>
        <w:pStyle w:val="Style41"/>
        <w:framePr w:wrap="none" w:vAnchor="page" w:hAnchor="page" w:x="4091" w:y="1129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- </w:t>
      </w:r>
      <w:r>
        <w:rPr>
          <w:rStyle w:val="CharStyle43"/>
        </w:rPr>
        <w:t>10</w:t>
      </w: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6"/>
        <w:framePr w:wrap="none" w:vAnchor="page" w:hAnchor="page" w:x="3918" w:y="30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-з -</w:t>
      </w:r>
    </w:p>
    <w:p>
      <w:pPr>
        <w:pStyle w:val="Style44"/>
        <w:framePr w:wrap="none" w:vAnchor="page" w:hAnchor="page" w:x="2190" w:y="734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Таблиця результатів контролю параметрів</w:t>
      </w:r>
    </w:p>
    <w:tbl>
      <w:tblPr>
        <w:tblOverlap w:val="never"/>
        <w:tblLayout w:type="fixed"/>
        <w:jc w:val="left"/>
      </w:tblPr>
      <w:tblGrid>
        <w:gridCol w:w="1306"/>
        <w:gridCol w:w="989"/>
        <w:gridCol w:w="1416"/>
        <w:gridCol w:w="427"/>
        <w:gridCol w:w="427"/>
        <w:gridCol w:w="422"/>
        <w:gridCol w:w="422"/>
        <w:gridCol w:w="1848"/>
      </w:tblGrid>
      <w:tr>
        <w:trPr>
          <w:trHeight w:val="240" w:hRule="exact"/>
        </w:trPr>
        <w:tc>
          <w:tcPr>
            <w:shd w:val="clear" w:color="auto" w:fill="FFFFFF"/>
            <w:vMerge w:val="restart"/>
            <w:tcBorders>
              <w:top w:val="single" w:sz="4"/>
            </w:tcBorders>
            <w:vAlign w:val="center"/>
          </w:tcPr>
          <w:p>
            <w:pPr>
              <w:pStyle w:val="Style22"/>
              <w:framePr w:w="7258" w:h="7454" w:wrap="none" w:vAnchor="page" w:hAnchor="page" w:x="625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46"/>
              </w:rPr>
              <w:t>Дата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258" w:h="7454" w:wrap="none" w:vAnchor="page" w:hAnchor="page" w:x="625" w:y="119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" w:line="160" w:lineRule="exact"/>
              <w:ind w:left="0" w:right="0" w:firstLine="0"/>
            </w:pPr>
            <w:r>
              <w:rPr>
                <w:rStyle w:val="CharStyle46"/>
              </w:rPr>
              <w:t>Причина</w:t>
            </w:r>
          </w:p>
          <w:p>
            <w:pPr>
              <w:pStyle w:val="Style22"/>
              <w:framePr w:w="7258" w:h="7454" w:wrap="none" w:vAnchor="page" w:hAnchor="page" w:x="625" w:y="119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160" w:lineRule="exact"/>
              <w:ind w:left="0" w:right="0" w:firstLine="0"/>
            </w:pPr>
            <w:r>
              <w:rPr>
                <w:rStyle w:val="CharStyle46"/>
              </w:rPr>
              <w:t>контролю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58" w:h="7454" w:wrap="none" w:vAnchor="page" w:hAnchor="page" w:x="625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2" w:lineRule="exact"/>
              <w:ind w:left="0" w:right="0" w:firstLine="0"/>
            </w:pPr>
            <w:r>
              <w:rPr>
                <w:rStyle w:val="CharStyle46"/>
              </w:rPr>
              <w:t>Наробіток з початку експлуатації, годин, хв.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58" w:h="7454" w:wrap="none" w:vAnchor="page" w:hAnchor="page" w:x="62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6"/>
              </w:rPr>
              <w:t>Результати контролю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258" w:h="7454" w:wrap="none" w:vAnchor="page" w:hAnchor="page" w:x="625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2" w:lineRule="exact"/>
              <w:ind w:left="0" w:right="0" w:firstLine="0"/>
            </w:pPr>
            <w:r>
              <w:rPr>
                <w:rStyle w:val="CharStyle46"/>
              </w:rPr>
              <w:t>Підпис особи, що проводила контроль</w:t>
            </w:r>
          </w:p>
        </w:tc>
      </w:tr>
      <w:tr>
        <w:trPr>
          <w:trHeight w:val="509" w:hRule="exact"/>
        </w:trPr>
        <w:tc>
          <w:tcPr>
            <w:shd w:val="clear" w:color="auto" w:fill="FFFFFF"/>
            <w:vMerge/>
            <w:tcBorders/>
            <w:vAlign w:val="center"/>
          </w:tcPr>
          <w:p>
            <w:pPr>
              <w:framePr w:w="7258" w:h="7454" w:wrap="none" w:vAnchor="page" w:hAnchor="page" w:x="625" w:y="119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7258" w:h="7454" w:wrap="none" w:vAnchor="page" w:hAnchor="page" w:x="625" w:y="119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7258" w:h="7454" w:wrap="none" w:vAnchor="page" w:hAnchor="page" w:x="625" w:y="119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7258" w:h="7454" w:wrap="none" w:vAnchor="page" w:hAnchor="page" w:x="625" w:y="1197"/>
            </w:pPr>
          </w:p>
        </w:tc>
      </w:tr>
      <w:tr>
        <w:trPr>
          <w:trHeight w:val="6706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7454" w:wrap="none" w:vAnchor="page" w:hAnchor="page" w:x="625" w:y="119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6"/>
        <w:framePr w:w="7397" w:h="955" w:hRule="exact" w:wrap="none" w:vAnchor="page" w:hAnchor="page" w:x="486" w:y="9763"/>
        <w:widowControl w:val="0"/>
        <w:keepNext w:val="0"/>
        <w:keepLines w:val="0"/>
        <w:shd w:val="clear" w:color="auto" w:fill="auto"/>
        <w:bidi w:val="0"/>
        <w:jc w:val="center"/>
        <w:spacing w:before="0" w:after="215" w:line="200" w:lineRule="exact"/>
        <w:ind w:left="2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Відомості про вміст дорогоцінних матеріалів та кольорових металів</w:t>
      </w:r>
    </w:p>
    <w:p>
      <w:pPr>
        <w:pStyle w:val="Style22"/>
        <w:framePr w:w="7397" w:h="955" w:hRule="exact" w:wrap="none" w:vAnchor="page" w:hAnchor="page" w:x="486" w:y="9763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0" w:right="0" w:firstLine="740"/>
      </w:pPr>
      <w:r>
        <w:rPr>
          <w:lang w:val="uk-UA" w:eastAsia="uk-UA" w:bidi="uk-UA"/>
          <w:w w:val="100"/>
          <w:spacing w:val="0"/>
          <w:color w:val="000000"/>
          <w:position w:val="0"/>
        </w:rPr>
        <w:t>Кількість дорогоцінних матеріалів, що містяться в деталях та складальних одиницях виробу, надсилає підприємство-виробник за вимогою.</w:t>
      </w:r>
    </w:p>
    <w:p>
      <w:pPr>
        <w:pStyle w:val="Style26"/>
        <w:framePr w:wrap="none" w:vAnchor="page" w:hAnchor="page" w:x="3918" w:y="11395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-З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44"/>
        <w:framePr w:wrap="none" w:vAnchor="page" w:hAnchor="page" w:x="2972" w:y="734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2. КОМПЛЕКТ ПОСТАВКИ</w:t>
      </w:r>
    </w:p>
    <w:tbl>
      <w:tblPr>
        <w:tblOverlap w:val="never"/>
        <w:tblLayout w:type="fixed"/>
        <w:jc w:val="left"/>
      </w:tblPr>
      <w:tblGrid>
        <w:gridCol w:w="2266"/>
        <w:gridCol w:w="2126"/>
        <w:gridCol w:w="566"/>
        <w:gridCol w:w="1138"/>
        <w:gridCol w:w="1166"/>
      </w:tblGrid>
      <w:tr>
        <w:trPr>
          <w:trHeight w:val="413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46"/>
              </w:rPr>
              <w:t>Найменування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46"/>
              </w:rPr>
              <w:t>Шифр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46"/>
              </w:rPr>
              <w:t>Кіл.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200" w:right="0" w:firstLine="0"/>
            </w:pPr>
            <w:r>
              <w:rPr>
                <w:rStyle w:val="CharStyle46"/>
              </w:rPr>
              <w:t>Заводський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46"/>
              </w:rPr>
              <w:t>Примітка</w:t>
            </w:r>
          </w:p>
        </w:tc>
      </w:tr>
      <w:tr>
        <w:trPr>
          <w:trHeight w:val="158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46"/>
              </w:rPr>
              <w:t>номер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5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00" w:right="0" w:firstLine="0"/>
            </w:pPr>
            <w:r>
              <w:rPr>
                <w:rStyle w:val="CharStyle30"/>
              </w:rPr>
              <w:t xml:space="preserve">1. Безпілотний літальний апарат </w:t>
            </w:r>
            <w:r>
              <w:rPr>
                <w:rStyle w:val="CharStyle47"/>
              </w:rPr>
              <w:t>КХ-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160" w:right="0" w:firstLine="0"/>
            </w:pPr>
            <w:r>
              <w:rPr>
                <w:rStyle w:val="CharStyle30"/>
              </w:rPr>
              <w:t>АДСА.451551.000-01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6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300" w:right="0" w:firstLine="0"/>
            </w:pPr>
            <w:r>
              <w:rPr>
                <w:rStyle w:val="CharStyle30"/>
              </w:rPr>
              <w:t>100</w:t>
            </w:r>
          </w:p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00" w:right="0" w:firstLine="0"/>
            </w:pPr>
            <w:r>
              <w:rPr>
                <w:rStyle w:val="CharStyle30"/>
              </w:rPr>
              <w:t>2. Рама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А060.8410.02.00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б/н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91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00" w:right="0" w:firstLine="0"/>
            </w:pPr>
            <w:r>
              <w:rPr>
                <w:rStyle w:val="CharStyle30"/>
              </w:rPr>
              <w:t>прискорювача 3. Прискорювач стартовий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ПС85-3300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00" w:right="0" w:firstLine="0"/>
            </w:pPr>
            <w:r>
              <w:rPr>
                <w:rStyle w:val="CharStyle30"/>
              </w:rPr>
              <w:t>4. Бойова частина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5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300" w:right="0" w:firstLine="0"/>
            </w:pPr>
            <w:r>
              <w:rPr>
                <w:rStyle w:val="CharStyle30"/>
              </w:rPr>
              <w:t>5. Тара</w:t>
            </w:r>
          </w:p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300" w:right="0" w:firstLine="0"/>
            </w:pPr>
            <w:r>
              <w:rPr>
                <w:rStyle w:val="CharStyle30"/>
              </w:rPr>
              <w:t>транспортувальна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А060.НЕ. 10.00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б/н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8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22"/>
              <w:numPr>
                <w:ilvl w:val="0"/>
                <w:numId w:val="5"/>
              </w:numPr>
              <w:framePr w:w="7262" w:h="4517" w:wrap="none" w:vAnchor="page" w:hAnchor="page" w:x="553" w:y="1129"/>
              <w:tabs>
                <w:tab w:leader="none" w:pos="20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00" w:lineRule="exact"/>
              <w:ind w:left="0" w:right="0" w:firstLine="0"/>
            </w:pPr>
            <w:r>
              <w:rPr>
                <w:rStyle w:val="CharStyle30"/>
              </w:rPr>
              <w:t>Ящик укладальний</w:t>
            </w:r>
          </w:p>
          <w:p>
            <w:pPr>
              <w:pStyle w:val="Style22"/>
              <w:numPr>
                <w:ilvl w:val="0"/>
                <w:numId w:val="5"/>
              </w:numPr>
              <w:framePr w:w="7262" w:h="4517" w:wrap="none" w:vAnchor="page" w:hAnchor="page" w:x="553" w:y="1129"/>
              <w:tabs>
                <w:tab w:leader="none" w:pos="20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00" w:lineRule="exact"/>
              <w:ind w:left="0" w:right="0" w:firstLine="0"/>
            </w:pPr>
            <w:r>
              <w:rPr>
                <w:rStyle w:val="CharStyle30"/>
              </w:rPr>
              <w:t>Паспорт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30"/>
              </w:rPr>
              <w:t>А060.НЕ.01.00 АДСА.451551.000-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б/н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36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2"/>
              <w:framePr w:w="7262" w:h="4517" w:wrap="none" w:vAnchor="page" w:hAnchor="page" w:x="553" w:y="112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02ПС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262" w:h="4517" w:wrap="none" w:vAnchor="page" w:hAnchor="page" w:x="553" w:y="112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6"/>
        <w:framePr w:wrap="none" w:vAnchor="page" w:hAnchor="page" w:x="553" w:y="951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194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Додаткові відомості щодо комплектності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48"/>
        <w:framePr w:wrap="none" w:vAnchor="page" w:hAnchor="page" w:x="3709" w:y="291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-</w:t>
      </w:r>
      <w:r>
        <w:rPr>
          <w:rStyle w:val="CharStyle50"/>
        </w:rPr>
        <w:t>9</w:t>
      </w:r>
      <w:r>
        <w:rPr>
          <w:lang w:val="uk-UA" w:eastAsia="uk-UA" w:bidi="uk-UA"/>
          <w:w w:val="100"/>
          <w:spacing w:val="0"/>
          <w:color w:val="000000"/>
          <w:position w:val="0"/>
        </w:rPr>
        <w:t>-</w:t>
      </w:r>
    </w:p>
    <w:p>
      <w:pPr>
        <w:pStyle w:val="Style16"/>
        <w:framePr w:w="7258" w:h="976" w:hRule="exact" w:wrap="none" w:vAnchor="page" w:hAnchor="page" w:x="555" w:y="710"/>
        <w:widowControl w:val="0"/>
        <w:keepNext w:val="0"/>
        <w:keepLines w:val="0"/>
        <w:shd w:val="clear" w:color="auto" w:fill="auto"/>
        <w:bidi w:val="0"/>
        <w:jc w:val="left"/>
        <w:spacing w:before="0" w:after="204" w:line="230" w:lineRule="exact"/>
        <w:ind w:left="2660" w:right="960"/>
      </w:pPr>
      <w:r>
        <w:rPr>
          <w:lang w:val="uk-UA" w:eastAsia="uk-UA" w:bidi="uk-UA"/>
          <w:w w:val="100"/>
          <w:spacing w:val="0"/>
          <w:color w:val="000000"/>
          <w:position w:val="0"/>
        </w:rPr>
        <w:t>7. РЕМОНТ ТА ВИКОНАННЯ РОБІТ ПО БЮЛЕТЕНЯХ ТА ВКАЗІВКАХ.</w:t>
      </w:r>
    </w:p>
    <w:p>
      <w:pPr>
        <w:pStyle w:val="Style16"/>
        <w:framePr w:w="7258" w:h="976" w:hRule="exact" w:wrap="none" w:vAnchor="page" w:hAnchor="page" w:x="555" w:y="71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7.1 Капітальний або середній ремонт</w:t>
      </w:r>
    </w:p>
    <w:tbl>
      <w:tblPr>
        <w:tblOverlap w:val="never"/>
        <w:tblLayout w:type="fixed"/>
        <w:jc w:val="left"/>
      </w:tblPr>
      <w:tblGrid>
        <w:gridCol w:w="706"/>
        <w:gridCol w:w="1416"/>
        <w:gridCol w:w="1560"/>
        <w:gridCol w:w="1277"/>
        <w:gridCol w:w="1133"/>
        <w:gridCol w:w="1166"/>
      </w:tblGrid>
      <w:tr>
        <w:trPr>
          <w:trHeight w:val="442" w:hRule="exact"/>
        </w:trPr>
        <w:tc>
          <w:tcPr>
            <w:shd w:val="clear" w:color="auto" w:fill="FFFFFF"/>
            <w:vMerge w:val="restart"/>
            <w:tcBorders>
              <w:top w:val="single" w:sz="4"/>
            </w:tcBorders>
            <w:vAlign w:val="center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51"/>
              </w:rPr>
              <w:t>Дата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51"/>
              </w:rPr>
              <w:t>Порядковий номер та вид ремонту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0" w:after="300" w:line="170" w:lineRule="exact"/>
              <w:ind w:left="0" w:right="0" w:firstLine="0"/>
            </w:pPr>
            <w:r>
              <w:rPr>
                <w:rStyle w:val="CharStyle51"/>
              </w:rPr>
              <w:t>Виконавець</w:t>
            </w:r>
          </w:p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300" w:after="0" w:line="170" w:lineRule="exact"/>
              <w:ind w:left="0" w:right="0" w:firstLine="0"/>
            </w:pPr>
            <w:r>
              <w:rPr>
                <w:rStyle w:val="CharStyle51"/>
              </w:rPr>
              <w:t>ремонту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51"/>
              </w:rPr>
              <w:t>До чергового ремонту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51"/>
              </w:rPr>
              <w:t>Підпис</w:t>
            </w:r>
          </w:p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51"/>
              </w:rPr>
              <w:t>начальника</w:t>
            </w:r>
          </w:p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51"/>
                <w:lang w:val="ru-RU" w:eastAsia="ru-RU" w:bidi="ru-RU"/>
              </w:rPr>
              <w:t>ВТК</w:t>
            </w:r>
          </w:p>
        </w:tc>
      </w:tr>
      <w:tr>
        <w:trPr>
          <w:trHeight w:val="960" w:hRule="exact"/>
        </w:trPr>
        <w:tc>
          <w:tcPr>
            <w:shd w:val="clear" w:color="auto" w:fill="FFFFFF"/>
            <w:vMerge/>
            <w:tcBorders/>
            <w:vAlign w:val="center"/>
          </w:tcPr>
          <w:p>
            <w:pPr>
              <w:framePr w:w="7258" w:h="6950" w:wrap="none" w:vAnchor="page" w:hAnchor="page" w:x="555" w:y="1888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7258" w:h="6950" w:wrap="none" w:vAnchor="page" w:hAnchor="page" w:x="555" w:y="1888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7258" w:h="6950" w:wrap="none" w:vAnchor="page" w:hAnchor="page" w:x="555" w:y="188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51"/>
              </w:rPr>
              <w:t>Ресурс,</w:t>
            </w:r>
            <w:r>
              <w:rPr>
                <w:rStyle w:val="CharStyle51"/>
                <w:lang w:val="ru-RU" w:eastAsia="ru-RU" w:bidi="ru-RU"/>
              </w:rPr>
              <w:t>год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170" w:lineRule="exact"/>
              <w:ind w:left="0" w:right="0" w:firstLine="0"/>
            </w:pPr>
            <w:r>
              <w:rPr>
                <w:rStyle w:val="CharStyle51"/>
              </w:rPr>
              <w:t>Строк</w:t>
            </w:r>
          </w:p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60" w:after="60" w:line="170" w:lineRule="exact"/>
              <w:ind w:left="0" w:right="0" w:firstLine="0"/>
            </w:pPr>
            <w:r>
              <w:rPr>
                <w:rStyle w:val="CharStyle51"/>
              </w:rPr>
              <w:t>служби,</w:t>
            </w:r>
          </w:p>
          <w:p>
            <w:pPr>
              <w:pStyle w:val="Style22"/>
              <w:framePr w:w="7258" w:h="6950" w:wrap="none" w:vAnchor="page" w:hAnchor="page" w:x="555" w:y="1888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170" w:lineRule="exact"/>
              <w:ind w:left="0" w:right="0" w:firstLine="0"/>
            </w:pPr>
            <w:r>
              <w:rPr>
                <w:rStyle w:val="CharStyle51"/>
              </w:rPr>
              <w:t>років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7258" w:h="6950" w:wrap="none" w:vAnchor="page" w:hAnchor="page" w:x="555" w:y="1888"/>
            </w:pPr>
          </w:p>
        </w:tc>
      </w:tr>
      <w:tr>
        <w:trPr>
          <w:trHeight w:val="5549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7258" w:h="6950" w:wrap="none" w:vAnchor="page" w:hAnchor="page" w:x="555" w:y="188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6950" w:wrap="none" w:vAnchor="page" w:hAnchor="page" w:x="555" w:y="188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6950" w:wrap="none" w:vAnchor="page" w:hAnchor="page" w:x="555" w:y="188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6950" w:wrap="none" w:vAnchor="page" w:hAnchor="page" w:x="555" w:y="188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6950" w:wrap="none" w:vAnchor="page" w:hAnchor="page" w:x="555" w:y="188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258" w:h="6950" w:wrap="none" w:vAnchor="page" w:hAnchor="page" w:x="555" w:y="188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6"/>
        <w:framePr w:wrap="none" w:vAnchor="page" w:hAnchor="page" w:x="555" w:y="9494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138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Гарантійні зобов’язання виконавця ремонту</w:t>
      </w:r>
    </w:p>
    <w:p>
      <w:pPr>
        <w:pStyle w:val="Style26"/>
        <w:framePr w:wrap="none" w:vAnchor="page" w:hAnchor="page" w:x="3709" w:y="11356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— 9 —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44"/>
        <w:framePr w:wrap="none" w:vAnchor="page" w:hAnchor="page" w:x="2490" w:y="71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6. РУХ ВИРОБУ В ЕКСПЛУАТАЦІЇ</w:t>
      </w:r>
    </w:p>
    <w:tbl>
      <w:tblPr>
        <w:tblOverlap w:val="never"/>
        <w:tblLayout w:type="fixed"/>
        <w:jc w:val="left"/>
      </w:tblPr>
      <w:tblGrid>
        <w:gridCol w:w="883"/>
        <w:gridCol w:w="1416"/>
        <w:gridCol w:w="989"/>
        <w:gridCol w:w="1421"/>
        <w:gridCol w:w="994"/>
        <w:gridCol w:w="1306"/>
      </w:tblGrid>
      <w:tr>
        <w:trPr>
          <w:trHeight w:val="1171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180" w:right="0" w:firstLine="0"/>
            </w:pPr>
            <w:r>
              <w:rPr>
                <w:rStyle w:val="CharStyle30"/>
              </w:rPr>
              <w:t>Дата</w:t>
            </w:r>
          </w:p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0"/>
              </w:rPr>
              <w:t>встанов</w:t>
              <w:softHyphen/>
            </w:r>
          </w:p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180" w:right="0" w:firstLine="0"/>
            </w:pPr>
            <w:r>
              <w:rPr>
                <w:rStyle w:val="CharStyle30"/>
              </w:rPr>
              <w:t>лення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420" w:right="0" w:hanging="100"/>
            </w:pPr>
            <w:r>
              <w:rPr>
                <w:rStyle w:val="CharStyle30"/>
              </w:rPr>
              <w:t>Шифр та номер об’єкту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00" w:lineRule="exact"/>
              <w:ind w:left="0" w:right="0" w:firstLine="0"/>
            </w:pPr>
            <w:r>
              <w:rPr>
                <w:rStyle w:val="CharStyle30"/>
              </w:rPr>
              <w:t>Дата</w:t>
            </w:r>
          </w:p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00" w:lineRule="exact"/>
              <w:ind w:left="0" w:right="0" w:firstLine="0"/>
            </w:pPr>
            <w:r>
              <w:rPr>
                <w:rStyle w:val="CharStyle30"/>
              </w:rPr>
              <w:t>зняття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00" w:right="0" w:firstLine="0"/>
            </w:pPr>
            <w:r>
              <w:rPr>
                <w:rStyle w:val="CharStyle30"/>
              </w:rPr>
              <w:t>Наробіток з початку</w:t>
            </w:r>
          </w:p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220" w:right="0" w:firstLine="0"/>
            </w:pPr>
            <w:r>
              <w:rPr>
                <w:rStyle w:val="CharStyle30"/>
              </w:rPr>
              <w:t>експлуатації,</w:t>
            </w:r>
          </w:p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16" w:lineRule="exact"/>
              <w:ind w:left="0" w:right="0" w:firstLine="0"/>
            </w:pPr>
            <w:r>
              <w:rPr>
                <w:rStyle w:val="CharStyle30"/>
                <w:lang w:val="ru-RU" w:eastAsia="ru-RU" w:bidi="ru-RU"/>
              </w:rPr>
              <w:t>год.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160" w:right="0" w:firstLine="0"/>
            </w:pPr>
            <w:r>
              <w:rPr>
                <w:rStyle w:val="CharStyle30"/>
              </w:rPr>
              <w:t>Причина</w:t>
            </w:r>
          </w:p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00" w:lineRule="exact"/>
              <w:ind w:left="0" w:right="0" w:firstLine="0"/>
            </w:pPr>
            <w:r>
              <w:rPr>
                <w:rStyle w:val="CharStyle30"/>
              </w:rPr>
              <w:t>зняття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2"/>
              <w:framePr w:w="7008" w:h="6269" w:wrap="none" w:vAnchor="page" w:hAnchor="page" w:x="805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30"/>
              </w:rPr>
              <w:t>Підпис за встанов</w:t>
              <w:softHyphen/>
              <w:t>лення (зняття)</w:t>
            </w:r>
          </w:p>
        </w:tc>
      </w:tr>
      <w:tr>
        <w:trPr>
          <w:trHeight w:val="509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7008" w:h="6269" w:wrap="none" w:vAnchor="page" w:hAnchor="page" w:x="80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008" w:h="6269" w:wrap="none" w:vAnchor="page" w:hAnchor="page" w:x="80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008" w:h="6269" w:wrap="none" w:vAnchor="page" w:hAnchor="page" w:x="80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008" w:h="6269" w:wrap="none" w:vAnchor="page" w:hAnchor="page" w:x="80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008" w:h="6269" w:wrap="none" w:vAnchor="page" w:hAnchor="page" w:x="805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7008" w:h="6269" w:wrap="none" w:vAnchor="page" w:hAnchor="page" w:x="805" w:y="119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6"/>
        <w:framePr w:wrap="none" w:vAnchor="page" w:hAnchor="page" w:x="555" w:y="995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1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Заключения </w:t>
      </w:r>
      <w:r>
        <w:rPr>
          <w:lang w:val="uk-UA" w:eastAsia="uk-UA" w:bidi="uk-UA"/>
          <w:w w:val="100"/>
          <w:spacing w:val="0"/>
          <w:color w:val="000000"/>
          <w:position w:val="0"/>
        </w:rPr>
        <w:t>щодо відновлення виробу після рекламації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6"/>
        <w:framePr w:wrap="none" w:vAnchor="page" w:hAnchor="page" w:x="3711" w:y="30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-5 -</w:t>
      </w:r>
    </w:p>
    <w:p>
      <w:pPr>
        <w:pStyle w:val="Style16"/>
        <w:framePr w:w="7258" w:h="2799" w:hRule="exact" w:wrap="none" w:vAnchor="page" w:hAnchor="page" w:x="779" w:y="735"/>
        <w:widowControl w:val="0"/>
        <w:keepNext w:val="0"/>
        <w:keepLines w:val="0"/>
        <w:shd w:val="clear" w:color="auto" w:fill="auto"/>
        <w:bidi w:val="0"/>
        <w:jc w:val="both"/>
        <w:spacing w:before="0" w:after="155" w:line="200" w:lineRule="exact"/>
        <w:ind w:left="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3. РЕСУРСИ, СТРОКИ СЛУЖБИ ТА СТРОКИ ВБЕРІГАННЯ</w:t>
      </w:r>
    </w:p>
    <w:p>
      <w:pPr>
        <w:pStyle w:val="Style22"/>
        <w:framePr w:w="7258" w:h="2799" w:hRule="exact" w:wrap="none" w:vAnchor="page" w:hAnchor="page" w:x="779" w:y="735"/>
        <w:tabs>
          <w:tab w:leader="underscore" w:pos="36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40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Призначений ресурс виробу</w:t>
        <w:tab/>
        <w:t>годин.</w:t>
      </w:r>
    </w:p>
    <w:p>
      <w:pPr>
        <w:pStyle w:val="Style22"/>
        <w:framePr w:w="7258" w:h="2799" w:hRule="exact" w:wrap="none" w:vAnchor="page" w:hAnchor="page" w:x="779" w:y="735"/>
        <w:tabs>
          <w:tab w:leader="underscore" w:pos="589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40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Ресурс виробу до першого капітального ремонту </w:t>
        <w:tab/>
        <w:t xml:space="preserve"> годин на</w:t>
      </w:r>
    </w:p>
    <w:p>
      <w:pPr>
        <w:pStyle w:val="Style22"/>
        <w:framePr w:w="7258" w:h="2799" w:hRule="exact" w:wrap="none" w:vAnchor="page" w:hAnchor="page" w:x="779" w:y="735"/>
        <w:tabs>
          <w:tab w:leader="underscore" w:pos="2679" w:val="left"/>
          <w:tab w:leader="underscore" w:pos="63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протязі строку служби</w:t>
        <w:tab/>
        <w:t>років, в тому числі строк зберігання</w:t>
        <w:tab/>
        <w:t>років</w:t>
      </w:r>
    </w:p>
    <w:p>
      <w:pPr>
        <w:pStyle w:val="Style22"/>
        <w:framePr w:w="7258" w:h="2799" w:hRule="exact" w:wrap="none" w:vAnchor="page" w:hAnchor="page" w:x="779" w:y="735"/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 упаковці виробника в складських приміщеннях.</w:t>
      </w:r>
    </w:p>
    <w:p>
      <w:pPr>
        <w:pStyle w:val="Style22"/>
        <w:framePr w:w="7258" w:h="2799" w:hRule="exact" w:wrap="none" w:vAnchor="page" w:hAnchor="page" w:x="779" w:y="735"/>
        <w:tabs>
          <w:tab w:leader="underscore" w:pos="38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40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Міжремонтний ресурс виробу </w:t>
        <w:tab/>
        <w:t>годин на протязі строку служби</w:t>
      </w:r>
    </w:p>
    <w:p>
      <w:pPr>
        <w:pStyle w:val="Style22"/>
        <w:framePr w:w="7258" w:h="2799" w:hRule="exact" w:wrap="none" w:vAnchor="page" w:hAnchor="page" w:x="779" w:y="735"/>
        <w:tabs>
          <w:tab w:leader="underscore" w:pos="76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ab/>
        <w:t>років.</w:t>
      </w:r>
    </w:p>
    <w:p>
      <w:pPr>
        <w:pStyle w:val="Style22"/>
        <w:framePr w:w="7258" w:h="2799" w:hRule="exact" w:wrap="none" w:vAnchor="page" w:hAnchor="page" w:x="779" w:y="735"/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0" w:firstLine="40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Призначений строк служби/зберігання не менше </w:t>
      </w:r>
      <w:r>
        <w:rPr>
          <w:rStyle w:val="CharStyle52"/>
        </w:rPr>
        <w:t>5</w:t>
      </w: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 років.</w:t>
      </w:r>
    </w:p>
    <w:p>
      <w:pPr>
        <w:pStyle w:val="Style22"/>
        <w:framePr w:w="7258" w:h="2799" w:hRule="exact" w:wrap="none" w:vAnchor="page" w:hAnchor="page" w:x="779" w:y="735"/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60" w:right="400" w:firstLine="40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Вказані ресурси, строки служби та строки зберігання дійсні при дотримання споживачем умов та правил зберігання, транспортування і експлуатації, що встановленні експлуатаційною документацією.</w:t>
      </w:r>
    </w:p>
    <w:p>
      <w:pPr>
        <w:pStyle w:val="Style16"/>
        <w:framePr w:wrap="none" w:vAnchor="page" w:hAnchor="page" w:x="779" w:y="947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208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Г арантійні зобов’язання</w:t>
      </w:r>
    </w:p>
    <w:p>
      <w:pPr>
        <w:pStyle w:val="Style34"/>
        <w:framePr w:w="7258" w:h="402" w:hRule="exact" w:wrap="none" w:vAnchor="page" w:hAnchor="page" w:x="779" w:y="9925"/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Гарантійний строк служби - 12 місяців.</w:t>
      </w:r>
    </w:p>
    <w:p>
      <w:pPr>
        <w:pStyle w:val="Style34"/>
        <w:framePr w:w="7258" w:h="402" w:hRule="exact" w:wrap="none" w:vAnchor="page" w:hAnchor="page" w:x="779" w:y="9925"/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26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Гарантійний строк зберігання - 24 місяці з дати поставки виробу.</w:t>
      </w:r>
    </w:p>
    <w:p>
      <w:pPr>
        <w:pStyle w:val="Style53"/>
        <w:framePr w:wrap="none" w:vAnchor="page" w:hAnchor="page" w:x="4071" w:y="11287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rStyle w:val="CharStyle55"/>
        </w:rPr>
        <w:t>-5</w:t>
      </w:r>
      <w:r>
        <w:rPr>
          <w:lang w:val="uk-UA" w:eastAsia="uk-UA" w:bidi="uk-UA"/>
          <w:w w:val="100"/>
          <w:color w:val="000000"/>
          <w:position w:val="0"/>
        </w:rPr>
        <w:t xml:space="preserve"> --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6"/>
        <w:framePr w:wrap="none" w:vAnchor="page" w:hAnchor="page" w:x="4078" w:y="30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-6 -</w:t>
      </w:r>
    </w:p>
    <w:p>
      <w:pPr>
        <w:pStyle w:val="Style16"/>
        <w:framePr w:w="7258" w:h="258" w:hRule="exact" w:wrap="none" w:vAnchor="page" w:hAnchor="page" w:x="675" w:y="735"/>
        <w:widowControl w:val="0"/>
        <w:keepNext w:val="0"/>
        <w:keepLines w:val="0"/>
        <w:shd w:val="clear" w:color="auto" w:fill="auto"/>
        <w:bidi w:val="0"/>
        <w:jc w:val="center"/>
        <w:spacing w:before="0" w:after="0" w:line="200" w:lineRule="exact"/>
        <w:ind w:left="0" w:right="8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4. КОНСЕРВАЦІЯ ТА РОЗКОНСЕРВАЦІЯ</w:t>
      </w:r>
    </w:p>
    <w:tbl>
      <w:tblPr>
        <w:tblOverlap w:val="never"/>
        <w:tblLayout w:type="fixed"/>
        <w:jc w:val="left"/>
      </w:tblPr>
      <w:tblGrid>
        <w:gridCol w:w="883"/>
        <w:gridCol w:w="2976"/>
        <w:gridCol w:w="1435"/>
        <w:gridCol w:w="1574"/>
      </w:tblGrid>
      <w:tr>
        <w:trPr>
          <w:trHeight w:val="1166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22"/>
              <w:framePr w:w="6869" w:h="7637" w:wrap="none" w:vAnchor="page" w:hAnchor="page" w:x="925" w:y="142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30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6869" w:h="7637" w:wrap="none" w:vAnchor="page" w:hAnchor="page" w:x="925" w:y="14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Найменування операції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6869" w:h="7637" w:wrap="none" w:vAnchor="page" w:hAnchor="page" w:x="925" w:y="14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30"/>
              </w:rPr>
              <w:t>Строк</w:t>
            </w:r>
          </w:p>
          <w:p>
            <w:pPr>
              <w:pStyle w:val="Style22"/>
              <w:framePr w:w="6869" w:h="7637" w:wrap="none" w:vAnchor="page" w:hAnchor="page" w:x="925" w:y="14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30"/>
              </w:rPr>
              <w:t>дії</w:t>
            </w:r>
          </w:p>
          <w:p>
            <w:pPr>
              <w:pStyle w:val="Style22"/>
              <w:framePr w:w="6869" w:h="7637" w:wrap="none" w:vAnchor="page" w:hAnchor="page" w:x="925" w:y="14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30"/>
              </w:rPr>
              <w:t>років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2"/>
              <w:framePr w:w="6869" w:h="7637" w:wrap="none" w:vAnchor="page" w:hAnchor="page" w:x="925" w:y="142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30"/>
              </w:rPr>
              <w:t>Підпис</w:t>
            </w:r>
          </w:p>
        </w:tc>
      </w:tr>
      <w:tr>
        <w:trPr>
          <w:trHeight w:val="6470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6869" w:h="7637" w:wrap="none" w:vAnchor="page" w:hAnchor="page" w:x="925" w:y="14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869" w:h="7637" w:wrap="none" w:vAnchor="page" w:hAnchor="page" w:x="925" w:y="14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869" w:h="7637" w:wrap="none" w:vAnchor="page" w:hAnchor="page" w:x="925" w:y="142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869" w:h="7637" w:wrap="none" w:vAnchor="page" w:hAnchor="page" w:x="925" w:y="142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6"/>
        <w:framePr w:wrap="none" w:vAnchor="page" w:hAnchor="page" w:x="4438" w:y="11304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-6 -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3"/>
        <w:framePr w:wrap="none" w:vAnchor="page" w:hAnchor="page" w:x="3714" w:y="304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-</w:t>
      </w:r>
      <w:r>
        <w:rPr>
          <w:rStyle w:val="CharStyle55"/>
        </w:rPr>
        <w:t>7</w:t>
      </w:r>
      <w:r>
        <w:rPr>
          <w:lang w:val="uk-UA" w:eastAsia="uk-UA" w:bidi="uk-UA"/>
          <w:w w:val="100"/>
          <w:color w:val="000000"/>
          <w:position w:val="0"/>
        </w:rPr>
        <w:t>-</w:t>
      </w:r>
    </w:p>
    <w:p>
      <w:pPr>
        <w:pStyle w:val="Style16"/>
        <w:framePr w:w="7094" w:h="1208" w:hRule="exact" w:wrap="none" w:vAnchor="page" w:hAnchor="page" w:x="560" w:y="717"/>
        <w:widowControl w:val="0"/>
        <w:keepNext w:val="0"/>
        <w:keepLines w:val="0"/>
        <w:shd w:val="clear" w:color="auto" w:fill="auto"/>
        <w:bidi w:val="0"/>
        <w:jc w:val="center"/>
        <w:spacing w:before="0" w:after="215" w:line="200" w:lineRule="exact"/>
        <w:ind w:left="28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5. СВІДОЦТВО ПРО ПРИЙМАННЯ</w:t>
      </w:r>
    </w:p>
    <w:p>
      <w:pPr>
        <w:pStyle w:val="Style22"/>
        <w:framePr w:w="7094" w:h="1208" w:hRule="exact" w:wrap="none" w:vAnchor="page" w:hAnchor="page" w:x="560" w:y="717"/>
        <w:tabs>
          <w:tab w:leader="underscore" w:pos="43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Безпілотний літальний апарат 112-100 № </w:t>
        <w:tab/>
        <w:t xml:space="preserve"> вироблений і прийнятий у</w:t>
      </w:r>
    </w:p>
    <w:p>
      <w:pPr>
        <w:pStyle w:val="Style22"/>
        <w:framePr w:w="7094" w:h="1208" w:hRule="exact" w:wrap="none" w:vAnchor="page" w:hAnchor="page" w:x="560" w:y="717"/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відповідності до діючої технічної документації та визнаний придатним до експлуатації.</w:t>
      </w:r>
    </w:p>
    <w:p>
      <w:pPr>
        <w:pStyle w:val="Style16"/>
        <w:framePr w:w="1570" w:h="885" w:hRule="exact" w:wrap="none" w:vAnchor="page" w:hAnchor="page" w:x="3819" w:y="4646"/>
        <w:widowControl w:val="0"/>
        <w:keepNext w:val="0"/>
        <w:keepLines w:val="0"/>
        <w:shd w:val="clear" w:color="auto" w:fill="auto"/>
        <w:bidi w:val="0"/>
        <w:jc w:val="both"/>
        <w:spacing w:before="0" w:after="17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 xml:space="preserve">Начальник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ВТК</w:t>
      </w:r>
    </w:p>
    <w:p>
      <w:pPr>
        <w:pStyle w:val="Style56"/>
        <w:framePr w:w="1570" w:h="885" w:hRule="exact" w:wrap="none" w:vAnchor="page" w:hAnchor="page" w:x="3819" w:y="4646"/>
        <w:tabs>
          <w:tab w:leader="underscore" w:pos="1541" w:val="left"/>
        </w:tabs>
        <w:widowControl w:val="0"/>
        <w:keepNext w:val="0"/>
        <w:keepLines w:val="0"/>
        <w:shd w:val="clear" w:color="auto" w:fill="auto"/>
        <w:bidi w:val="0"/>
        <w:spacing w:before="0" w:after="30" w:line="280" w:lineRule="exact"/>
        <w:ind w:left="0" w:right="0" w:firstLine="0"/>
      </w:pPr>
      <w:bookmarkStart w:id="4" w:name="bookmark4"/>
      <w:r>
        <w:rPr>
          <w:lang w:val="uk-UA" w:eastAsia="uk-UA" w:bidi="uk-UA"/>
          <w:w w:val="100"/>
          <w:color w:val="000000"/>
          <w:position w:val="0"/>
        </w:rPr>
        <w:t>м.п.</w:t>
        <w:tab/>
      </w:r>
      <w:bookmarkEnd w:id="4"/>
    </w:p>
    <w:p>
      <w:pPr>
        <w:pStyle w:val="Style36"/>
        <w:framePr w:w="1570" w:h="885" w:hRule="exact" w:wrap="none" w:vAnchor="page" w:hAnchor="page" w:x="3819" w:y="4646"/>
        <w:widowControl w:val="0"/>
        <w:keepNext w:val="0"/>
        <w:keepLines w:val="0"/>
        <w:shd w:val="clear" w:color="auto" w:fill="auto"/>
        <w:bidi w:val="0"/>
        <w:jc w:val="right"/>
        <w:spacing w:before="0" w:after="0" w:line="1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ПІДПИСЕ</w:t>
      </w:r>
    </w:p>
    <w:p>
      <w:pPr>
        <w:pStyle w:val="Style34"/>
        <w:framePr w:wrap="none" w:vAnchor="page" w:hAnchor="page" w:x="4895" w:y="5927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дата</w:t>
      </w:r>
    </w:p>
    <w:p>
      <w:pPr>
        <w:pStyle w:val="Style28"/>
        <w:framePr w:w="3158" w:h="523" w:hRule="exact" w:wrap="none" w:vAnchor="page" w:hAnchor="page" w:x="282" w:y="9557"/>
        <w:widowControl w:val="0"/>
        <w:keepNext w:val="0"/>
        <w:keepLines w:val="0"/>
        <w:shd w:val="clear" w:color="auto" w:fill="auto"/>
        <w:bidi w:val="0"/>
        <w:jc w:val="right"/>
        <w:spacing w:before="0" w:after="0" w:line="230" w:lineRule="exact"/>
        <w:ind w:left="0" w:right="0" w:firstLine="0"/>
      </w:pPr>
      <w:bookmarkStart w:id="5" w:name="bookmark5"/>
      <w:r>
        <w:rPr>
          <w:lang w:val="uk-UA" w:eastAsia="uk-UA" w:bidi="uk-UA"/>
          <w:w w:val="100"/>
          <w:spacing w:val="0"/>
          <w:color w:val="000000"/>
          <w:position w:val="0"/>
        </w:rPr>
        <w:t>АДСА.451551.000-02 ТУ</w:t>
      </w:r>
      <w:bookmarkEnd w:id="5"/>
    </w:p>
    <w:p>
      <w:pPr>
        <w:pStyle w:val="Style16"/>
        <w:framePr w:w="3158" w:h="523" w:hRule="exact" w:wrap="none" w:vAnchor="page" w:hAnchor="page" w:x="282" w:y="9557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Керівник підприємства</w:t>
      </w:r>
    </w:p>
    <w:p>
      <w:pPr>
        <w:pStyle w:val="Style16"/>
        <w:framePr w:w="1243" w:h="498" w:hRule="exact" w:wrap="none" w:vAnchor="page" w:hAnchor="page" w:x="5269" w:y="981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Представник</w:t>
      </w:r>
    </w:p>
    <w:p>
      <w:pPr>
        <w:pStyle w:val="Style16"/>
        <w:framePr w:w="1243" w:h="498" w:hRule="exact" w:wrap="none" w:vAnchor="page" w:hAnchor="page" w:x="5269" w:y="981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18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замовника</w:t>
      </w:r>
    </w:p>
    <w:p>
      <w:pPr>
        <w:pStyle w:val="Style22"/>
        <w:framePr w:wrap="none" w:vAnchor="page" w:hAnchor="page" w:x="277" w:y="10502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М.П.</w:t>
      </w:r>
    </w:p>
    <w:p>
      <w:pPr>
        <w:pStyle w:val="Style22"/>
        <w:framePr w:wrap="none" w:vAnchor="page" w:hAnchor="page" w:x="4755" w:y="10502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М.П.</w:t>
      </w:r>
    </w:p>
    <w:p>
      <w:pPr>
        <w:pStyle w:val="Style36"/>
        <w:framePr w:wrap="none" w:vAnchor="page" w:hAnchor="page" w:x="1309" w:y="10775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ПІДПИС</w:t>
      </w:r>
    </w:p>
    <w:p>
      <w:pPr>
        <w:pStyle w:val="Style36"/>
        <w:framePr w:wrap="none" w:vAnchor="page" w:hAnchor="page" w:x="5763" w:y="10770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ПІДПИС</w:t>
      </w:r>
    </w:p>
    <w:p>
      <w:pPr>
        <w:pStyle w:val="Style34"/>
        <w:framePr w:wrap="none" w:vAnchor="page" w:hAnchor="page" w:x="1362" w:y="11139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дата</w:t>
      </w:r>
    </w:p>
    <w:p>
      <w:pPr>
        <w:pStyle w:val="Style26"/>
        <w:framePr w:wrap="none" w:vAnchor="page" w:hAnchor="page" w:x="3714" w:y="1135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uk-UA" w:eastAsia="uk-UA" w:bidi="uk-UA"/>
          <w:w w:val="100"/>
          <w:color w:val="000000"/>
          <w:position w:val="0"/>
        </w:rPr>
        <w:t>— 7 —</w:t>
      </w:r>
    </w:p>
    <w:p>
      <w:pPr>
        <w:pStyle w:val="Style34"/>
        <w:framePr w:wrap="none" w:vAnchor="page" w:hAnchor="page" w:x="5893" w:y="11139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дата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6"/>
        <w:framePr w:wrap="none" w:vAnchor="page" w:hAnchor="page" w:x="1847" w:y="76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uk-UA" w:eastAsia="uk-UA" w:bidi="uk-UA"/>
          <w:w w:val="100"/>
          <w:spacing w:val="0"/>
          <w:color w:val="000000"/>
          <w:position w:val="0"/>
        </w:rPr>
        <w:t>8. НОТАТКИ З ЕКСПЛУАТАЦІЇ ТА ЗБЕРІГАННЯ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8400" w:h="1190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uk-UA" w:eastAsia="uk-UA" w:bidi="uk-UA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3"/>
      <w:numFmt w:val="decimal"/>
      <w:lvlText w:val="%1."/>
      <w:rPr>
        <w:lang w:val="uk-UA" w:eastAsia="uk-UA" w:bidi="uk-UA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6"/>
      <w:numFmt w:val="decimal"/>
      <w:lvlText w:val="%1."/>
      <w:rPr>
        <w:lang w:val="uk-UA" w:eastAsia="uk-UA" w:bidi="uk-UA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uk-UA" w:eastAsia="uk-UA" w:bidi="uk-UA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uk-UA" w:eastAsia="uk-UA" w:bidi="uk-UA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4)_"/>
    <w:basedOn w:val="DefaultParagraphFont"/>
    <w:link w:val="Style3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20"/>
    </w:rPr>
  </w:style>
  <w:style w:type="character" w:customStyle="1" w:styleId="CharStyle6">
    <w:name w:val="Заголовок №1_"/>
    <w:basedOn w:val="DefaultParagraphFont"/>
    <w:link w:val="Style5"/>
    <w:rPr>
      <w:b/>
      <w:bCs/>
      <w:i w:val="0"/>
      <w:iCs w:val="0"/>
      <w:u w:val="none"/>
      <w:strike w:val="0"/>
      <w:smallCaps w:val="0"/>
      <w:sz w:val="40"/>
      <w:szCs w:val="40"/>
      <w:rFonts w:ascii="Times New Roman" w:eastAsia="Times New Roman" w:hAnsi="Times New Roman" w:cs="Times New Roman"/>
    </w:rPr>
  </w:style>
  <w:style w:type="character" w:customStyle="1" w:styleId="CharStyle8">
    <w:name w:val="Заголовок №2_"/>
    <w:basedOn w:val="DefaultParagraphFont"/>
    <w:link w:val="Style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9">
    <w:name w:val="Заголовок №2 + Интервал 4 pt"/>
    <w:basedOn w:val="CharStyle8"/>
    <w:rPr>
      <w:lang w:val="uk-UA" w:eastAsia="uk-UA" w:bidi="uk-UA"/>
      <w:w w:val="100"/>
      <w:spacing w:val="90"/>
      <w:color w:val="000000"/>
      <w:position w:val="0"/>
    </w:rPr>
  </w:style>
  <w:style w:type="character" w:customStyle="1" w:styleId="CharStyle11">
    <w:name w:val="Основной текст (5)_"/>
    <w:basedOn w:val="DefaultParagraphFont"/>
    <w:link w:val="Style10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3">
    <w:name w:val="Заголовок №4_"/>
    <w:basedOn w:val="DefaultParagraphFont"/>
    <w:link w:val="Style12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5">
    <w:name w:val="Основной текст (6)_"/>
    <w:basedOn w:val="DefaultParagraphFont"/>
    <w:link w:val="Style14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7">
    <w:name w:val="Основной текст (3)_"/>
    <w:basedOn w:val="DefaultParagraphFont"/>
    <w:link w:val="Style16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9">
    <w:name w:val="Основной текст (7)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20">
    <w:name w:val="Основной текст (7)"/>
    <w:basedOn w:val="CharStyle19"/>
    <w:rPr>
      <w:lang w:val="uk-UA" w:eastAsia="uk-UA" w:bidi="uk-UA"/>
      <w:u w:val="single"/>
      <w:w w:val="100"/>
      <w:spacing w:val="0"/>
      <w:color w:val="000000"/>
      <w:position w:val="0"/>
    </w:rPr>
  </w:style>
  <w:style w:type="character" w:customStyle="1" w:styleId="CharStyle21">
    <w:name w:val="Основной текст (7) + Lucida Sans Unicode,6 pt"/>
    <w:basedOn w:val="CharStyle19"/>
    <w:rPr>
      <w:lang w:val="uk-UA" w:eastAsia="uk-UA" w:bidi="uk-UA"/>
      <w:u w:val="single"/>
      <w:sz w:val="12"/>
      <w:szCs w:val="12"/>
      <w:rFonts w:ascii="Lucida Sans Unicode" w:eastAsia="Lucida Sans Unicode" w:hAnsi="Lucida Sans Unicode" w:cs="Lucida Sans Unicode"/>
      <w:w w:val="100"/>
      <w:spacing w:val="0"/>
      <w:color w:val="000000"/>
      <w:position w:val="0"/>
    </w:rPr>
  </w:style>
  <w:style w:type="character" w:customStyle="1" w:styleId="CharStyle23">
    <w:name w:val="Основной текст (2)_"/>
    <w:basedOn w:val="DefaultParagraphFont"/>
    <w:link w:val="Style22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24">
    <w:name w:val="Основной текст (2) + Sylfaen,9 pt,Курсив"/>
    <w:basedOn w:val="CharStyle23"/>
    <w:rPr>
      <w:lang w:val="uk-UA" w:eastAsia="uk-UA" w:bidi="uk-UA"/>
      <w:i/>
      <w:iCs/>
      <w:sz w:val="18"/>
      <w:szCs w:val="18"/>
      <w:rFonts w:ascii="Sylfaen" w:eastAsia="Sylfaen" w:hAnsi="Sylfaen" w:cs="Sylfaen"/>
      <w:w w:val="100"/>
      <w:spacing w:val="0"/>
      <w:color w:val="000000"/>
      <w:position w:val="0"/>
    </w:rPr>
  </w:style>
  <w:style w:type="character" w:customStyle="1" w:styleId="CharStyle25">
    <w:name w:val="Основной текст (2) + 8,5 pt,Полужирный"/>
    <w:basedOn w:val="CharStyle23"/>
    <w:rPr>
      <w:lang w:val="uk-UA" w:eastAsia="uk-UA" w:bidi="uk-UA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27">
    <w:name w:val="Колонтитул_"/>
    <w:basedOn w:val="DefaultParagraphFont"/>
    <w:link w:val="Style26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30"/>
    </w:rPr>
  </w:style>
  <w:style w:type="character" w:customStyle="1" w:styleId="CharStyle29">
    <w:name w:val="Заголовок №5_"/>
    <w:basedOn w:val="DefaultParagraphFont"/>
    <w:link w:val="Style28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30">
    <w:name w:val="Основной текст (2)"/>
    <w:basedOn w:val="CharStyle23"/>
    <w:rPr>
      <w:lang w:val="uk-UA" w:eastAsia="uk-UA" w:bidi="uk-UA"/>
      <w:w w:val="100"/>
      <w:spacing w:val="0"/>
      <w:color w:val="000000"/>
      <w:position w:val="0"/>
    </w:rPr>
  </w:style>
  <w:style w:type="character" w:customStyle="1" w:styleId="CharStyle32">
    <w:name w:val="Основной текст (8)_"/>
    <w:basedOn w:val="DefaultParagraphFont"/>
    <w:link w:val="Style31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20"/>
    </w:rPr>
  </w:style>
  <w:style w:type="character" w:customStyle="1" w:styleId="CharStyle33">
    <w:name w:val="Основной текст (8) + 4 pt,Интервал 0 pt"/>
    <w:basedOn w:val="CharStyle32"/>
    <w:rPr>
      <w:lang w:val="uk-UA" w:eastAsia="uk-UA" w:bidi="uk-UA"/>
      <w:sz w:val="8"/>
      <w:szCs w:val="8"/>
      <w:w w:val="100"/>
      <w:spacing w:val="0"/>
      <w:color w:val="000000"/>
      <w:position w:val="0"/>
    </w:rPr>
  </w:style>
  <w:style w:type="character" w:customStyle="1" w:styleId="CharStyle35">
    <w:name w:val="Основной текст (9)_"/>
    <w:basedOn w:val="DefaultParagraphFont"/>
    <w:link w:val="Style34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37">
    <w:name w:val="Основной текст (10)_"/>
    <w:basedOn w:val="DefaultParagraphFont"/>
    <w:link w:val="Style36"/>
    <w:rPr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character" w:customStyle="1" w:styleId="CharStyle39">
    <w:name w:val="Колонтитул (2)_"/>
    <w:basedOn w:val="DefaultParagraphFont"/>
    <w:link w:val="Style38"/>
    <w:rPr>
      <w:b w:val="0"/>
      <w:bCs w:val="0"/>
      <w:i w:val="0"/>
      <w:iCs w:val="0"/>
      <w:u w:val="none"/>
      <w:strike w:val="0"/>
      <w:smallCaps w:val="0"/>
      <w:sz w:val="30"/>
      <w:szCs w:val="30"/>
      <w:rFonts w:ascii="Sylfaen" w:eastAsia="Sylfaen" w:hAnsi="Sylfaen" w:cs="Sylfaen"/>
    </w:rPr>
  </w:style>
  <w:style w:type="character" w:customStyle="1" w:styleId="CharStyle40">
    <w:name w:val="Основной текст (9)"/>
    <w:basedOn w:val="CharStyle35"/>
    <w:rPr>
      <w:lang w:val="uk-UA" w:eastAsia="uk-UA" w:bidi="uk-UA"/>
      <w:u w:val="single"/>
      <w:w w:val="100"/>
      <w:spacing w:val="0"/>
      <w:color w:val="000000"/>
      <w:position w:val="0"/>
    </w:rPr>
  </w:style>
  <w:style w:type="character" w:customStyle="1" w:styleId="CharStyle42">
    <w:name w:val="Колонтитул (3)_"/>
    <w:basedOn w:val="DefaultParagraphFont"/>
    <w:link w:val="Style41"/>
    <w:rPr>
      <w:b w:val="0"/>
      <w:bCs w:val="0"/>
      <w:i w:val="0"/>
      <w:iCs w:val="0"/>
      <w:u w:val="none"/>
      <w:strike w:val="0"/>
      <w:smallCaps w:val="0"/>
      <w:sz w:val="8"/>
      <w:szCs w:val="8"/>
      <w:rFonts w:ascii="Sylfaen" w:eastAsia="Sylfaen" w:hAnsi="Sylfaen" w:cs="Sylfaen"/>
    </w:rPr>
  </w:style>
  <w:style w:type="character" w:customStyle="1" w:styleId="CharStyle43">
    <w:name w:val="Колонтитул (3) + Times New Roman,9,5 pt"/>
    <w:basedOn w:val="CharStyle42"/>
    <w:rPr>
      <w:lang w:val="uk-UA" w:eastAsia="uk-UA" w:bidi="uk-UA"/>
      <w:sz w:val="19"/>
      <w:szCs w:val="1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45">
    <w:name w:val="Подпись к таблице_"/>
    <w:basedOn w:val="DefaultParagraphFont"/>
    <w:link w:val="Style44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46">
    <w:name w:val="Основной текст (2) + 8 pt"/>
    <w:basedOn w:val="CharStyle23"/>
    <w:rPr>
      <w:lang w:val="uk-UA" w:eastAsia="uk-UA" w:bidi="uk-UA"/>
      <w:sz w:val="16"/>
      <w:szCs w:val="16"/>
      <w:w w:val="100"/>
      <w:spacing w:val="0"/>
      <w:color w:val="000000"/>
      <w:position w:val="0"/>
    </w:rPr>
  </w:style>
  <w:style w:type="character" w:customStyle="1" w:styleId="CharStyle47">
    <w:name w:val="Основной текст (2) + Sylfaen,9 pt,Курсив"/>
    <w:basedOn w:val="CharStyle23"/>
    <w:rPr>
      <w:lang w:val="uk-UA" w:eastAsia="uk-UA" w:bidi="uk-UA"/>
      <w:i/>
      <w:iCs/>
      <w:sz w:val="18"/>
      <w:szCs w:val="18"/>
      <w:rFonts w:ascii="Sylfaen" w:eastAsia="Sylfaen" w:hAnsi="Sylfaen" w:cs="Sylfaen"/>
      <w:w w:val="100"/>
      <w:spacing w:val="0"/>
      <w:color w:val="000000"/>
      <w:position w:val="0"/>
    </w:rPr>
  </w:style>
  <w:style w:type="character" w:customStyle="1" w:styleId="CharStyle49">
    <w:name w:val="Колонтитул (4)_"/>
    <w:basedOn w:val="DefaultParagraphFont"/>
    <w:link w:val="Style48"/>
    <w:rPr>
      <w:b w:val="0"/>
      <w:bCs w:val="0"/>
      <w:i w:val="0"/>
      <w:iCs w:val="0"/>
      <w:u w:val="none"/>
      <w:strike w:val="0"/>
      <w:smallCaps w:val="0"/>
      <w:sz w:val="8"/>
      <w:szCs w:val="8"/>
      <w:rFonts w:ascii="Sylfaen" w:eastAsia="Sylfaen" w:hAnsi="Sylfaen" w:cs="Sylfaen"/>
    </w:rPr>
  </w:style>
  <w:style w:type="character" w:customStyle="1" w:styleId="CharStyle50">
    <w:name w:val="Колонтитул (4) + 9,5 pt"/>
    <w:basedOn w:val="CharStyle49"/>
    <w:rPr>
      <w:lang w:val="uk-UA" w:eastAsia="uk-UA" w:bidi="uk-UA"/>
      <w:sz w:val="19"/>
      <w:szCs w:val="19"/>
      <w:w w:val="100"/>
      <w:spacing w:val="0"/>
      <w:color w:val="000000"/>
      <w:position w:val="0"/>
    </w:rPr>
  </w:style>
  <w:style w:type="character" w:customStyle="1" w:styleId="CharStyle51">
    <w:name w:val="Основной текст (2) + 8,5 pt"/>
    <w:basedOn w:val="CharStyle23"/>
    <w:rPr>
      <w:lang w:val="uk-UA" w:eastAsia="uk-UA" w:bidi="uk-UA"/>
      <w:sz w:val="17"/>
      <w:szCs w:val="17"/>
      <w:w w:val="100"/>
      <w:spacing w:val="0"/>
      <w:color w:val="000000"/>
      <w:position w:val="0"/>
    </w:rPr>
  </w:style>
  <w:style w:type="character" w:customStyle="1" w:styleId="CharStyle52">
    <w:name w:val="Основной текст (2)"/>
    <w:basedOn w:val="CharStyle23"/>
    <w:rPr>
      <w:lang w:val="uk-UA" w:eastAsia="uk-UA" w:bidi="uk-UA"/>
      <w:u w:val="single"/>
      <w:w w:val="100"/>
      <w:spacing w:val="0"/>
      <w:color w:val="000000"/>
      <w:position w:val="0"/>
    </w:rPr>
  </w:style>
  <w:style w:type="character" w:customStyle="1" w:styleId="CharStyle54">
    <w:name w:val="Колонтитул (5)_"/>
    <w:basedOn w:val="DefaultParagraphFont"/>
    <w:link w:val="Style53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  <w:spacing w:val="10"/>
    </w:rPr>
  </w:style>
  <w:style w:type="character" w:customStyle="1" w:styleId="CharStyle55">
    <w:name w:val="Колонтитул (5) + Sylfaen,6 pt,Интервал 2 pt"/>
    <w:basedOn w:val="CharStyle54"/>
    <w:rPr>
      <w:lang w:val="uk-UA" w:eastAsia="uk-UA" w:bidi="uk-UA"/>
      <w:sz w:val="12"/>
      <w:szCs w:val="12"/>
      <w:rFonts w:ascii="Sylfaen" w:eastAsia="Sylfaen" w:hAnsi="Sylfaen" w:cs="Sylfaen"/>
      <w:w w:val="100"/>
      <w:spacing w:val="50"/>
      <w:color w:val="000000"/>
      <w:position w:val="0"/>
    </w:rPr>
  </w:style>
  <w:style w:type="character" w:customStyle="1" w:styleId="CharStyle57">
    <w:name w:val="Заголовок №3_"/>
    <w:basedOn w:val="DefaultParagraphFont"/>
    <w:link w:val="Style56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3">
    <w:name w:val="Основной текст (4)"/>
    <w:basedOn w:val="Normal"/>
    <w:link w:val="CharStyle4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20"/>
    </w:rPr>
  </w:style>
  <w:style w:type="paragraph" w:customStyle="1" w:styleId="Style5">
    <w:name w:val="Заголовок №1"/>
    <w:basedOn w:val="Normal"/>
    <w:link w:val="CharStyle6"/>
    <w:pPr>
      <w:widowControl w:val="0"/>
      <w:shd w:val="clear" w:color="auto" w:fill="FFFFFF"/>
      <w:jc w:val="center"/>
      <w:outlineLvl w:val="0"/>
      <w:spacing w:before="60" w:after="1500" w:line="0" w:lineRule="exact"/>
    </w:pPr>
    <w:rPr>
      <w:b/>
      <w:bCs/>
      <w:i w:val="0"/>
      <w:iCs w:val="0"/>
      <w:u w:val="none"/>
      <w:strike w:val="0"/>
      <w:smallCaps w:val="0"/>
      <w:sz w:val="40"/>
      <w:szCs w:val="40"/>
      <w:rFonts w:ascii="Times New Roman" w:eastAsia="Times New Roman" w:hAnsi="Times New Roman" w:cs="Times New Roman"/>
    </w:rPr>
  </w:style>
  <w:style w:type="paragraph" w:customStyle="1" w:styleId="Style7">
    <w:name w:val="Заголовок №2"/>
    <w:basedOn w:val="Normal"/>
    <w:link w:val="CharStyle8"/>
    <w:pPr>
      <w:widowControl w:val="0"/>
      <w:shd w:val="clear" w:color="auto" w:fill="FFFFFF"/>
      <w:jc w:val="center"/>
      <w:outlineLvl w:val="1"/>
      <w:spacing w:before="1500" w:line="65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10">
    <w:name w:val="Основной текст (5)"/>
    <w:basedOn w:val="Normal"/>
    <w:link w:val="CharStyle11"/>
    <w:pPr>
      <w:widowControl w:val="0"/>
      <w:shd w:val="clear" w:color="auto" w:fill="FFFFFF"/>
      <w:jc w:val="both"/>
      <w:spacing w:after="372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2">
    <w:name w:val="Заголовок №4"/>
    <w:basedOn w:val="Normal"/>
    <w:link w:val="CharStyle13"/>
    <w:pPr>
      <w:widowControl w:val="0"/>
      <w:shd w:val="clear" w:color="auto" w:fill="FFFFFF"/>
      <w:jc w:val="center"/>
      <w:outlineLvl w:val="3"/>
      <w:spacing w:before="3720" w:after="24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4">
    <w:name w:val="Основной текст (6)"/>
    <w:basedOn w:val="Normal"/>
    <w:link w:val="CharStyle15"/>
    <w:pPr>
      <w:widowControl w:val="0"/>
      <w:shd w:val="clear" w:color="auto" w:fill="FFFFFF"/>
      <w:jc w:val="center"/>
      <w:spacing w:before="240" w:after="240"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6">
    <w:name w:val="Основной текст (3)"/>
    <w:basedOn w:val="Normal"/>
    <w:link w:val="CharStyle17"/>
    <w:pPr>
      <w:widowControl w:val="0"/>
      <w:shd w:val="clear" w:color="auto" w:fill="FFFFFF"/>
      <w:spacing w:line="0" w:lineRule="exact"/>
      <w:ind w:hanging="1760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8">
    <w:name w:val="Основной текст (7)"/>
    <w:basedOn w:val="Normal"/>
    <w:link w:val="CharStyle19"/>
    <w:pPr>
      <w:widowControl w:val="0"/>
      <w:shd w:val="clear" w:color="auto" w:fill="FFFFFF"/>
      <w:spacing w:line="25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22">
    <w:name w:val="Основной текст (2)"/>
    <w:basedOn w:val="Normal"/>
    <w:link w:val="CharStyle23"/>
    <w:pPr>
      <w:widowControl w:val="0"/>
      <w:shd w:val="clear" w:color="auto" w:fill="FFFFFF"/>
      <w:jc w:val="center"/>
      <w:spacing w:line="206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26">
    <w:name w:val="Колонтитул"/>
    <w:basedOn w:val="Normal"/>
    <w:link w:val="CharStyle2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30"/>
    </w:rPr>
  </w:style>
  <w:style w:type="paragraph" w:customStyle="1" w:styleId="Style28">
    <w:name w:val="Заголовок №5"/>
    <w:basedOn w:val="Normal"/>
    <w:link w:val="CharStyle29"/>
    <w:pPr>
      <w:widowControl w:val="0"/>
      <w:shd w:val="clear" w:color="auto" w:fill="FFFFFF"/>
      <w:outlineLvl w:val="4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31">
    <w:name w:val="Основной текст (8)"/>
    <w:basedOn w:val="Normal"/>
    <w:link w:val="CharStyle3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20"/>
    </w:rPr>
  </w:style>
  <w:style w:type="paragraph" w:customStyle="1" w:styleId="Style34">
    <w:name w:val="Основной текст (9)"/>
    <w:basedOn w:val="Normal"/>
    <w:link w:val="CharStyle3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36">
    <w:name w:val="Основной текст (10)"/>
    <w:basedOn w:val="Normal"/>
    <w:link w:val="CharStyle37"/>
    <w:pPr>
      <w:widowControl w:val="0"/>
      <w:shd w:val="clear" w:color="auto" w:fill="FFFFFF"/>
      <w:spacing w:after="480" w:line="0" w:lineRule="exact"/>
    </w:pPr>
    <w:rPr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paragraph" w:customStyle="1" w:styleId="Style38">
    <w:name w:val="Колонтитул (2)"/>
    <w:basedOn w:val="Normal"/>
    <w:link w:val="CharStyle3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Sylfaen" w:eastAsia="Sylfaen" w:hAnsi="Sylfaen" w:cs="Sylfaen"/>
    </w:rPr>
  </w:style>
  <w:style w:type="paragraph" w:customStyle="1" w:styleId="Style41">
    <w:name w:val="Колонтитул (3)"/>
    <w:basedOn w:val="Normal"/>
    <w:link w:val="CharStyle4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Sylfaen" w:eastAsia="Sylfaen" w:hAnsi="Sylfaen" w:cs="Sylfaen"/>
    </w:rPr>
  </w:style>
  <w:style w:type="paragraph" w:customStyle="1" w:styleId="Style44">
    <w:name w:val="Подпись к таблице"/>
    <w:basedOn w:val="Normal"/>
    <w:link w:val="CharStyle4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48">
    <w:name w:val="Колонтитул (4)"/>
    <w:basedOn w:val="Normal"/>
    <w:link w:val="CharStyle4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Sylfaen" w:eastAsia="Sylfaen" w:hAnsi="Sylfaen" w:cs="Sylfaen"/>
    </w:rPr>
  </w:style>
  <w:style w:type="paragraph" w:customStyle="1" w:styleId="Style53">
    <w:name w:val="Колонтитул (5)"/>
    <w:basedOn w:val="Normal"/>
    <w:link w:val="CharStyle5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  <w:spacing w:val="10"/>
    </w:rPr>
  </w:style>
  <w:style w:type="paragraph" w:customStyle="1" w:styleId="Style56">
    <w:name w:val="Заголовок №3"/>
    <w:basedOn w:val="Normal"/>
    <w:link w:val="CharStyle57"/>
    <w:pPr>
      <w:widowControl w:val="0"/>
      <w:shd w:val="clear" w:color="auto" w:fill="FFFFFF"/>
      <w:jc w:val="both"/>
      <w:outlineLvl w:val="2"/>
      <w:spacing w:before="300" w:after="6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7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footnotes" Target="footnote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settings" Target="settings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4B98AC-B579-4B3B-8A80-FB123B1B06CE}"/>
</file>

<file path=customXml/itemProps2.xml><?xml version="1.0" encoding="utf-8"?>
<ds:datastoreItem xmlns:ds="http://schemas.openxmlformats.org/officeDocument/2006/customXml" ds:itemID="{3FBE4C6C-8AEE-4375-B934-A5C4C0644571}"/>
</file>

<file path=customXml/itemProps3.xml><?xml version="1.0" encoding="utf-8"?>
<ds:datastoreItem xmlns:ds="http://schemas.openxmlformats.org/officeDocument/2006/customXml" ds:itemID="{876FE356-CCCC-41B9-8B53-A35483F8BF5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